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32290" w:rsidP="228809EF" w:rsidRDefault="643910B8" w14:paraId="2C078E63" w14:textId="5822C818">
      <w:pPr>
        <w:jc w:val="center"/>
      </w:pPr>
      <w:r w:rsidRPr="51DEA81D">
        <w:rPr>
          <w:rFonts w:ascii="Bembo" w:hAnsi="Bembo" w:eastAsia="Bembo" w:cs="Bembo"/>
          <w:sz w:val="40"/>
          <w:szCs w:val="40"/>
        </w:rPr>
        <w:t>Virtual Resource Activities</w:t>
      </w:r>
    </w:p>
    <w:tbl>
      <w:tblPr>
        <w:tblStyle w:val="TableGrid"/>
        <w:tblW w:w="9360" w:type="dxa"/>
        <w:jc w:val="center"/>
        <w:tblLayout w:type="fixed"/>
        <w:tblLook w:val="06A0" w:firstRow="1" w:lastRow="0" w:firstColumn="1" w:lastColumn="0" w:noHBand="1" w:noVBand="1"/>
      </w:tblPr>
      <w:tblGrid>
        <w:gridCol w:w="2130"/>
        <w:gridCol w:w="7230"/>
      </w:tblGrid>
      <w:tr w:rsidR="228809EF" w:rsidTr="36530D53" w14:paraId="0018EEE1" w14:textId="77777777">
        <w:trPr>
          <w:jc w:val="center"/>
        </w:trPr>
        <w:tc>
          <w:tcPr>
            <w:tcW w:w="2130" w:type="dxa"/>
            <w:tcMar/>
          </w:tcPr>
          <w:p w:rsidR="643910B8" w:rsidP="228809EF" w:rsidRDefault="643910B8" w14:paraId="254EF099" w14:textId="578AC0EE">
            <w:pPr>
              <w:jc w:val="center"/>
              <w:rPr>
                <w:rFonts w:ascii="Bembo" w:hAnsi="Bembo" w:eastAsia="Bembo" w:cs="Bembo"/>
                <w:sz w:val="40"/>
                <w:szCs w:val="40"/>
              </w:rPr>
            </w:pPr>
            <w:r w:rsidRPr="228809EF">
              <w:rPr>
                <w:rFonts w:ascii="Bembo" w:hAnsi="Bembo" w:eastAsia="Bembo" w:cs="Bembo"/>
                <w:sz w:val="40"/>
                <w:szCs w:val="40"/>
              </w:rPr>
              <w:t>Resource</w:t>
            </w:r>
          </w:p>
        </w:tc>
        <w:tc>
          <w:tcPr>
            <w:tcW w:w="7230" w:type="dxa"/>
            <w:tcMar/>
          </w:tcPr>
          <w:p w:rsidR="643910B8" w:rsidP="228809EF" w:rsidRDefault="643910B8" w14:paraId="3CE908FE" w14:textId="35CB2D8A">
            <w:pPr>
              <w:jc w:val="center"/>
              <w:rPr>
                <w:rFonts w:ascii="Bembo" w:hAnsi="Bembo" w:eastAsia="Bembo" w:cs="Bembo"/>
                <w:sz w:val="40"/>
                <w:szCs w:val="40"/>
              </w:rPr>
            </w:pPr>
            <w:r w:rsidRPr="423ACC3F">
              <w:rPr>
                <w:rFonts w:ascii="Bembo" w:hAnsi="Bembo" w:eastAsia="Bembo" w:cs="Bembo"/>
                <w:sz w:val="40"/>
                <w:szCs w:val="40"/>
              </w:rPr>
              <w:t>Lesson</w:t>
            </w:r>
          </w:p>
        </w:tc>
      </w:tr>
      <w:tr w:rsidR="598FDFEE" w:rsidTr="36530D53" w14:paraId="073F7253" w14:textId="77777777">
        <w:trPr>
          <w:jc w:val="center"/>
        </w:trPr>
        <w:tc>
          <w:tcPr>
            <w:tcW w:w="2130" w:type="dxa"/>
            <w:tcMar/>
          </w:tcPr>
          <w:p w:rsidR="7A279116" w:rsidP="598FDFEE" w:rsidRDefault="7A279116" w14:paraId="59E4E71E" w14:textId="4C60D761">
            <w:pPr>
              <w:rPr>
                <w:rFonts w:ascii="Bembo" w:hAnsi="Bembo" w:eastAsia="Bembo" w:cs="Bembo"/>
                <w:sz w:val="40"/>
                <w:szCs w:val="40"/>
              </w:rPr>
            </w:pPr>
            <w:r w:rsidRPr="598FDFEE">
              <w:rPr>
                <w:rFonts w:ascii="Bembo" w:hAnsi="Bembo" w:eastAsia="Bembo" w:cs="Bembo"/>
                <w:sz w:val="40"/>
                <w:szCs w:val="40"/>
              </w:rPr>
              <w:t xml:space="preserve">Media </w:t>
            </w:r>
          </w:p>
        </w:tc>
        <w:tc>
          <w:tcPr>
            <w:tcW w:w="7230" w:type="dxa"/>
            <w:tcMar/>
          </w:tcPr>
          <w:p w:rsidRPr="00E8361D" w:rsidR="598FDFEE" w:rsidP="02DF2328" w:rsidRDefault="008D6D44" w14:paraId="14928E3E" w14:textId="3907FC83">
            <w:pPr>
              <w:spacing w:line="259" w:lineRule="auto"/>
              <w:rPr>
                <w:rFonts w:ascii="Calibri Light" w:hAnsi="Calibri Light" w:eastAsia="" w:cs="" w:asciiTheme="majorAscii" w:hAnsiTheme="majorAscii" w:eastAsiaTheme="majorEastAsia" w:cstheme="majorBidi"/>
                <w:b w:val="1"/>
                <w:bCs w:val="1"/>
                <w:color w:val="auto"/>
                <w:sz w:val="24"/>
                <w:szCs w:val="24"/>
              </w:rPr>
            </w:pPr>
            <w:r w:rsidRPr="02DF2328" w:rsidR="76BA2102">
              <w:rPr>
                <w:rFonts w:ascii="Calibri Light" w:hAnsi="Calibri Light" w:eastAsia="" w:cs="" w:asciiTheme="majorAscii" w:hAnsiTheme="majorAscii" w:eastAsiaTheme="majorEastAsia" w:cstheme="majorBidi"/>
                <w:b w:val="1"/>
                <w:bCs w:val="1"/>
                <w:color w:val="auto"/>
                <w:sz w:val="24"/>
                <w:szCs w:val="24"/>
              </w:rPr>
              <w:t xml:space="preserve">It is still Hispanic Heritage month, and Spanish class is learning about Frida Kahlo this week. You can’t really talk about Frida Kahlo and her impact on the Mexican art world without also mentioning Diego Rivera. </w:t>
            </w:r>
            <w:r w:rsidRPr="02DF2328" w:rsidR="700F96B9">
              <w:rPr>
                <w:rFonts w:ascii="Calibri Light" w:hAnsi="Calibri Light" w:eastAsia="" w:cs="" w:asciiTheme="majorAscii" w:hAnsiTheme="majorAscii" w:eastAsiaTheme="majorEastAsia" w:cstheme="majorBidi"/>
                <w:b w:val="1"/>
                <w:bCs w:val="1"/>
                <w:color w:val="auto"/>
                <w:sz w:val="24"/>
                <w:szCs w:val="24"/>
              </w:rPr>
              <w:t xml:space="preserve">This book is called </w:t>
            </w:r>
            <w:r w:rsidRPr="02DF2328" w:rsidR="4415005F">
              <w:rPr>
                <w:rFonts w:ascii="Calibri Light" w:hAnsi="Calibri Light" w:eastAsia="" w:cs="" w:asciiTheme="majorAscii" w:hAnsiTheme="majorAscii" w:eastAsiaTheme="majorEastAsia" w:cstheme="majorBidi"/>
                <w:b w:val="1"/>
                <w:bCs w:val="1"/>
                <w:color w:val="auto"/>
                <w:sz w:val="24"/>
                <w:szCs w:val="24"/>
              </w:rPr>
              <w:t>“Diego Rivera: His World and Ours.”</w:t>
            </w:r>
          </w:p>
          <w:p w:rsidRPr="00E8361D" w:rsidR="598FDFEE" w:rsidP="02DF2328" w:rsidRDefault="008D6D44" w14:paraId="437A1018" w14:textId="21D20DE7">
            <w:pPr>
              <w:pStyle w:val="Normal"/>
              <w:spacing w:line="259" w:lineRule="auto"/>
              <w:rPr>
                <w:b w:val="1"/>
                <w:bCs w:val="1"/>
                <w:color w:val="auto"/>
                <w:sz w:val="24"/>
                <w:szCs w:val="24"/>
              </w:rPr>
            </w:pPr>
            <w:r w:rsidRPr="02DF2328" w:rsidR="4415005F">
              <w:rPr>
                <w:rFonts w:ascii="Calibri Light" w:hAnsi="Calibri Light" w:eastAsia="" w:cs="" w:asciiTheme="majorAscii" w:hAnsiTheme="majorAscii" w:eastAsiaTheme="majorEastAsia" w:cstheme="majorBidi"/>
                <w:b w:val="1"/>
                <w:bCs w:val="1"/>
                <w:color w:val="auto"/>
                <w:sz w:val="24"/>
                <w:szCs w:val="24"/>
              </w:rPr>
              <w:t xml:space="preserve">Click here if you would like to read it for yourself: </w:t>
            </w:r>
            <w:hyperlink r:id="R48a036f414f644b7">
              <w:r w:rsidRPr="02DF2328" w:rsidR="4415005F">
                <w:rPr>
                  <w:rStyle w:val="Hyperlink"/>
                  <w:rFonts w:ascii="Calibri Light" w:hAnsi="Calibri Light" w:eastAsia="Calibri Light" w:cs="Calibri Light"/>
                  <w:b w:val="1"/>
                  <w:bCs w:val="1"/>
                  <w:i w:val="0"/>
                  <w:iCs w:val="0"/>
                  <w:noProof w:val="0"/>
                  <w:color w:val="auto"/>
                  <w:sz w:val="24"/>
                  <w:szCs w:val="24"/>
                  <w:lang w:val="en-US"/>
                </w:rPr>
                <w:t>https://www.getepic.com/book/44271130/diego-rivera?utm_source=t2t&amp;utm_medium=link&amp;utm_campaign=content&amp;share=27603450492</w:t>
              </w:r>
            </w:hyperlink>
          </w:p>
          <w:p w:rsidRPr="00E8361D" w:rsidR="598FDFEE" w:rsidP="02DF2328" w:rsidRDefault="008D6D44" w14:paraId="378EEFF0" w14:textId="50EDE30E">
            <w:pPr>
              <w:pStyle w:val="Normal"/>
              <w:spacing w:line="259" w:lineRule="auto"/>
              <w:rPr>
                <w:rFonts w:ascii="Calibri Light" w:hAnsi="Calibri Light" w:eastAsia="Calibri Light" w:cs="Calibri Light"/>
                <w:b w:val="1"/>
                <w:bCs w:val="1"/>
                <w:i w:val="0"/>
                <w:iCs w:val="0"/>
                <w:noProof w:val="0"/>
                <w:color w:val="auto"/>
                <w:sz w:val="24"/>
                <w:szCs w:val="24"/>
                <w:lang w:val="en-US"/>
              </w:rPr>
            </w:pPr>
            <w:r w:rsidRPr="02DF2328" w:rsidR="4415005F">
              <w:rPr>
                <w:rFonts w:ascii="Calibri Light" w:hAnsi="Calibri Light" w:eastAsia="Calibri Light" w:cs="Calibri Light"/>
                <w:b w:val="1"/>
                <w:bCs w:val="1"/>
                <w:i w:val="0"/>
                <w:iCs w:val="0"/>
                <w:noProof w:val="0"/>
                <w:color w:val="auto"/>
                <w:sz w:val="24"/>
                <w:szCs w:val="24"/>
                <w:lang w:val="en-US"/>
              </w:rPr>
              <w:t xml:space="preserve">And click here if you would like to follow along while I read it to you. </w:t>
            </w:r>
          </w:p>
          <w:p w:rsidRPr="00E8361D" w:rsidR="598FDFEE" w:rsidP="02DF2328" w:rsidRDefault="008D6D44" w14:paraId="0AF281B0" w14:textId="44717940">
            <w:pPr>
              <w:pStyle w:val="Normal"/>
              <w:spacing w:line="259" w:lineRule="auto"/>
              <w:rPr>
                <w:b w:val="1"/>
                <w:bCs w:val="1"/>
                <w:color w:val="auto"/>
                <w:sz w:val="24"/>
                <w:szCs w:val="24"/>
              </w:rPr>
            </w:pPr>
            <w:hyperlink r:id="Rc942d2f8be264802">
              <w:r w:rsidRPr="02DF2328" w:rsidR="54ADCBDC">
                <w:rPr>
                  <w:rStyle w:val="Hyperlink"/>
                  <w:rFonts w:ascii="Calibri Light" w:hAnsi="Calibri Light" w:eastAsia="Calibri Light" w:cs="Calibri Light"/>
                  <w:b w:val="1"/>
                  <w:bCs w:val="1"/>
                  <w:i w:val="0"/>
                  <w:iCs w:val="0"/>
                  <w:noProof w:val="0"/>
                  <w:color w:val="auto"/>
                  <w:sz w:val="24"/>
                  <w:szCs w:val="24"/>
                  <w:lang w:val="en-US"/>
                </w:rPr>
                <w:t>https://drive.google.com/file/d/1aMFh_rescMOUjXDsJcn2w6yaPMg6USOZ/view?usp=sharing</w:t>
              </w:r>
            </w:hyperlink>
          </w:p>
          <w:p w:rsidRPr="00E8361D" w:rsidR="598FDFEE" w:rsidP="02DF2328" w:rsidRDefault="008D6D44" w14:paraId="623DEFC4" w14:textId="54F00B73">
            <w:pPr>
              <w:pStyle w:val="Normal"/>
              <w:spacing w:line="259" w:lineRule="auto"/>
              <w:rPr>
                <w:rFonts w:ascii="Calibri Light" w:hAnsi="Calibri Light" w:eastAsia="Calibri Light" w:cs="Calibri Light"/>
                <w:b w:val="1"/>
                <w:bCs w:val="1"/>
                <w:i w:val="0"/>
                <w:iCs w:val="0"/>
                <w:noProof w:val="0"/>
                <w:color w:val="758086"/>
                <w:sz w:val="27"/>
                <w:szCs w:val="27"/>
                <w:lang w:val="en-US"/>
              </w:rPr>
            </w:pPr>
            <w:r w:rsidRPr="02DF2328" w:rsidR="554D2C04">
              <w:rPr>
                <w:rFonts w:ascii="Calibri Light" w:hAnsi="Calibri Light" w:eastAsia="Calibri Light" w:cs="Calibri Light"/>
                <w:b w:val="1"/>
                <w:bCs w:val="1"/>
                <w:i w:val="0"/>
                <w:iCs w:val="0"/>
                <w:noProof w:val="0"/>
                <w:color w:val="auto"/>
                <w:sz w:val="24"/>
                <w:szCs w:val="24"/>
                <w:lang w:val="en-US"/>
              </w:rPr>
              <w:t>At this link are 4 different coloring pages that are copies of some of Diego’s murals.</w:t>
            </w:r>
            <w:r w:rsidRPr="02DF2328" w:rsidR="554D2C04">
              <w:rPr>
                <w:rFonts w:ascii="Calibri Light" w:hAnsi="Calibri Light" w:eastAsia="Calibri Light" w:cs="Calibri Light"/>
                <w:b w:val="1"/>
                <w:bCs w:val="1"/>
                <w:i w:val="0"/>
                <w:iCs w:val="0"/>
                <w:noProof w:val="0"/>
                <w:color w:val="758086"/>
                <w:sz w:val="27"/>
                <w:szCs w:val="27"/>
                <w:lang w:val="en-US"/>
              </w:rPr>
              <w:t xml:space="preserve"> </w:t>
            </w:r>
          </w:p>
        </w:tc>
      </w:tr>
      <w:tr w:rsidR="228809EF" w:rsidTr="36530D53" w14:paraId="5C5185F9" w14:textId="77777777">
        <w:trPr>
          <w:jc w:val="center"/>
        </w:trPr>
        <w:tc>
          <w:tcPr>
            <w:tcW w:w="2130" w:type="dxa"/>
            <w:tcMar/>
          </w:tcPr>
          <w:p w:rsidR="228809EF" w:rsidP="228809EF" w:rsidRDefault="4FCF98B4" w14:paraId="2675EB03" w14:textId="24A98D92">
            <w:pPr>
              <w:rPr>
                <w:rFonts w:ascii="Bembo" w:hAnsi="Bembo" w:eastAsia="Bembo" w:cs="Bembo"/>
                <w:sz w:val="40"/>
                <w:szCs w:val="40"/>
              </w:rPr>
            </w:pPr>
            <w:r w:rsidRPr="598FDFEE">
              <w:rPr>
                <w:rFonts w:ascii="Bembo" w:hAnsi="Bembo" w:eastAsia="Bembo" w:cs="Bembo"/>
                <w:sz w:val="40"/>
                <w:szCs w:val="40"/>
              </w:rPr>
              <w:t>Music</w:t>
            </w:r>
          </w:p>
        </w:tc>
        <w:tc>
          <w:tcPr>
            <w:tcW w:w="7230" w:type="dxa"/>
            <w:tcMar/>
          </w:tcPr>
          <w:p w:rsidR="228809EF" w:rsidP="36530D53" w:rsidRDefault="228809EF" w14:paraId="70DA81F6" w14:textId="5412183A">
            <w:pPr>
              <w:pStyle w:val="Normal"/>
              <w:bidi w:val="0"/>
              <w:spacing w:before="0" w:beforeAutospacing="off" w:after="0" w:afterAutospacing="off" w:line="259" w:lineRule="auto"/>
              <w:ind w:left="0" w:right="0"/>
              <w:jc w:val="left"/>
            </w:pPr>
            <w:r w:rsidR="3BA34765">
              <w:rPr/>
              <w:t xml:space="preserve">Hey everyone! </w:t>
            </w:r>
          </w:p>
          <w:p w:rsidR="228809EF" w:rsidP="36530D53" w:rsidRDefault="228809EF" w14:paraId="4E857AD8" w14:textId="7A0C6B28">
            <w:pPr>
              <w:pStyle w:val="Normal"/>
              <w:bidi w:val="0"/>
              <w:spacing w:before="0" w:beforeAutospacing="off" w:after="0" w:afterAutospacing="off" w:line="259" w:lineRule="auto"/>
              <w:ind w:left="0" w:right="0"/>
              <w:jc w:val="left"/>
            </w:pPr>
            <w:r w:rsidR="3BA34765">
              <w:rPr/>
              <w:t xml:space="preserve">This week please read along with Mr. Kendall as he reads “Froggy Plays in the Band.” </w:t>
            </w:r>
            <w:r w:rsidR="0DFE1039">
              <w:rPr/>
              <w:t xml:space="preserve"> </w:t>
            </w:r>
            <w:hyperlink r:id="R8b9e8987303e42da">
              <w:r w:rsidRPr="36530D53" w:rsidR="0DFE1039">
                <w:rPr>
                  <w:rStyle w:val="Hyperlink"/>
                </w:rPr>
                <w:t>https://youtu.be/Ng7SgOzF8-c</w:t>
              </w:r>
            </w:hyperlink>
          </w:p>
          <w:p w:rsidR="228809EF" w:rsidP="36530D53" w:rsidRDefault="228809EF" w14:paraId="3D06F39E" w14:textId="5E0A0AA3">
            <w:pPr>
              <w:pStyle w:val="Normal"/>
              <w:bidi w:val="0"/>
              <w:spacing w:before="0" w:beforeAutospacing="off" w:after="0" w:afterAutospacing="off" w:line="259" w:lineRule="auto"/>
              <w:ind w:left="0" w:right="0"/>
              <w:jc w:val="left"/>
            </w:pPr>
            <w:r w:rsidR="3BA34765">
              <w:rPr/>
              <w:t>What did you learn from this book?</w:t>
            </w:r>
          </w:p>
          <w:p w:rsidR="228809EF" w:rsidP="36530D53" w:rsidRDefault="228809EF" w14:paraId="3DB2F538" w14:textId="5AA440C5">
            <w:pPr>
              <w:pStyle w:val="Normal"/>
              <w:bidi w:val="0"/>
              <w:spacing w:before="0" w:beforeAutospacing="off" w:after="0" w:afterAutospacing="off" w:line="259" w:lineRule="auto"/>
              <w:ind w:left="0" w:right="0"/>
              <w:jc w:val="left"/>
            </w:pPr>
            <w:r w:rsidR="419CF16D">
              <w:rPr/>
              <w:t>Would you like to learn an instrument? If so, which one?</w:t>
            </w:r>
          </w:p>
          <w:p w:rsidR="228809EF" w:rsidP="36530D53" w:rsidRDefault="228809EF" w14:paraId="4C96255D" w14:textId="584ED186">
            <w:pPr>
              <w:pStyle w:val="Normal"/>
              <w:bidi w:val="0"/>
              <w:spacing w:before="0" w:beforeAutospacing="off" w:after="0" w:afterAutospacing="off" w:line="259" w:lineRule="auto"/>
              <w:ind w:left="0" w:right="0"/>
              <w:jc w:val="left"/>
            </w:pPr>
            <w:r w:rsidR="419CF16D">
              <w:rPr/>
              <w:t xml:space="preserve">Do you think you would like to play in the Band when you get to high school? </w:t>
            </w:r>
          </w:p>
          <w:p w:rsidR="228809EF" w:rsidP="36530D53" w:rsidRDefault="228809EF" w14:paraId="7F4E582D" w14:textId="461F6A3F">
            <w:pPr>
              <w:pStyle w:val="Normal"/>
              <w:bidi w:val="0"/>
              <w:spacing w:before="0" w:beforeAutospacing="off" w:after="0" w:afterAutospacing="off" w:line="259" w:lineRule="auto"/>
              <w:ind w:left="0" w:right="0"/>
              <w:jc w:val="left"/>
            </w:pPr>
            <w:r w:rsidR="419CF16D">
              <w:rPr/>
              <w:t xml:space="preserve">What about creating your own band? </w:t>
            </w:r>
          </w:p>
        </w:tc>
      </w:tr>
      <w:tr w:rsidR="228809EF" w:rsidTr="36530D53" w14:paraId="1925018B" w14:textId="77777777">
        <w:trPr>
          <w:jc w:val="center"/>
        </w:trPr>
        <w:tc>
          <w:tcPr>
            <w:tcW w:w="2130" w:type="dxa"/>
            <w:tcMar/>
          </w:tcPr>
          <w:p w:rsidR="228809EF" w:rsidP="33620387" w:rsidRDefault="322E9214" w14:paraId="2450A4FB" w14:textId="7EFE7565">
            <w:pPr>
              <w:spacing w:line="259" w:lineRule="auto"/>
              <w:rPr>
                <w:rFonts w:ascii="Bembo" w:hAnsi="Bembo" w:eastAsia="Bembo" w:cs="Bembo"/>
                <w:sz w:val="40"/>
                <w:szCs w:val="40"/>
              </w:rPr>
            </w:pPr>
            <w:r w:rsidRPr="33620387">
              <w:rPr>
                <w:rFonts w:ascii="Bembo" w:hAnsi="Bembo" w:eastAsia="Bembo" w:cs="Bembo"/>
                <w:sz w:val="40"/>
                <w:szCs w:val="40"/>
              </w:rPr>
              <w:t xml:space="preserve">P.E. </w:t>
            </w:r>
          </w:p>
        </w:tc>
        <w:tc>
          <w:tcPr>
            <w:tcW w:w="7230" w:type="dxa"/>
            <w:tcMar/>
          </w:tcPr>
          <w:p w:rsidR="228809EF" w:rsidP="34D43CD2" w:rsidRDefault="77710C8A" w14:paraId="6C8583A0" w14:textId="090617DA">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Dear students and family members,</w:t>
            </w:r>
            <w:proofErr w:type="spellStart"/>
            <w:proofErr w:type="spellEnd"/>
          </w:p>
          <w:p w:rsidR="228809EF" w:rsidP="34D43CD2" w:rsidRDefault="77710C8A" w14:paraId="7040BCAF" w14:textId="212688F0">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The physical education team at our school is working with resources from OPENPhysEd.org to help you stay physically active and healthy at home. In order to meet physical education goals during this time students must be physically active for 60 minutes each day. However, I realize that Elementary students are only scheduled P.E. twice a week right now, but I would recommend students still try and do some sort of physical activity daily. Use the link below to record your activity time. (Activity logs are optional)</w:t>
            </w:r>
          </w:p>
          <w:p w:rsidR="228809EF" w:rsidP="34D43CD2" w:rsidRDefault="77710C8A" w14:paraId="20A94EBC" w14:textId="40CBB32C">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Activity Log Link </w:t>
            </w:r>
            <w:hyperlink r:id="R8e047060499d474e">
              <w:r w:rsidRPr="02DF2328" w:rsidR="4D7D602D">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https://openphysed.org/wp-content/uploads/2020/03/AH-X8-ActiveHome-ActivityLogPage-English.pdf</w:t>
              </w:r>
            </w:hyperlink>
          </w:p>
          <w:p w:rsidR="228809EF" w:rsidP="34D43CD2" w:rsidRDefault="77710C8A" w14:paraId="33AAEF76" w14:textId="0F525410">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Remember, activity time doesn’t have to happen all at once. You can add up your total activity throughout the day to equal 60 minutes. Students, at the end of each day should ask a family member to initial next to their activity. Then, return the finished log to your physical education teacher when you go back to school. (Students will get prize for activity logs returned)</w:t>
            </w:r>
          </w:p>
          <w:p w:rsidR="228809EF" w:rsidP="34D43CD2" w:rsidRDefault="77710C8A" w14:paraId="05D78B06" w14:textId="0D44A16D">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Your physical education teachers would also like you to visit the file links below for your grade level. From there you’ll be able to download and print physical education resources that are fun and can be done at home. (These activities are just suggestions, not mandatory.) You’re welcome to choose your own activities, such as, Jump-roping, Jogging, Playing at the park, etc.</w:t>
            </w:r>
          </w:p>
          <w:p w:rsidR="228809EF" w:rsidP="34D43CD2" w:rsidRDefault="77710C8A" w14:paraId="256B6805" w14:textId="20B097BD">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Activities Links (Week 6) Links will be changed weekly Grades K-2 </w:t>
            </w:r>
            <w:hyperlink r:id="R28bee64a797a4e8d">
              <w:r w:rsidRPr="02DF2328" w:rsidR="4D7D602D">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https://openphysed.org/wp-content/uploads/2020/03/AX-Xk2-ActiveHome-Week6-V2.docx</w:t>
              </w:r>
            </w:hyperlink>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Grades 3-5 </w:t>
            </w:r>
            <w:hyperlink r:id="Rdde13f6fbd20421c">
              <w:r w:rsidRPr="02DF2328" w:rsidR="4D7D602D">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https://openphysed.org/wp-content/uploads/2020/03/AX-X35-ActiveHome-Week6.docx</w:t>
              </w:r>
            </w:hyperlink>
          </w:p>
          <w:p w:rsidR="228809EF" w:rsidP="34D43CD2" w:rsidRDefault="77710C8A" w14:paraId="0A636467" w14:textId="43B02AF7">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Stay active and stay well. Don’t hesitate to e-mail me with any questions. </w:t>
            </w:r>
            <w:hyperlink r:id="R3c550f3f543747b9">
              <w:r w:rsidRPr="02DF2328" w:rsidR="4D7D602D">
                <w:rPr>
                  <w:rStyle w:val="Hyperlink"/>
                  <w:rFonts w:ascii="Times New Roman" w:hAnsi="Times New Roman" w:eastAsia="Times New Roman" w:cs="Times New Roman"/>
                  <w:b w:val="0"/>
                  <w:bCs w:val="0"/>
                  <w:i w:val="0"/>
                  <w:iCs w:val="0"/>
                  <w:noProof w:val="0"/>
                  <w:color w:val="000000" w:themeColor="text1" w:themeTint="FF" w:themeShade="FF"/>
                  <w:sz w:val="22"/>
                  <w:szCs w:val="22"/>
                  <w:lang w:val="en-US"/>
                </w:rPr>
                <w:t>Jgerace@rivercityscience.org</w:t>
              </w:r>
            </w:hyperlink>
          </w:p>
          <w:p w:rsidR="228809EF" w:rsidP="34D43CD2" w:rsidRDefault="77710C8A" w14:paraId="7333A93D" w14:textId="270DAA54">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Sincerely,</w:t>
            </w:r>
          </w:p>
          <w:p w:rsidR="228809EF" w:rsidP="34D43CD2" w:rsidRDefault="77710C8A" w14:paraId="59FA9006" w14:textId="70700A83">
            <w:r w:rsidRPr="02DF2328" w:rsidR="4D7D602D">
              <w:rPr>
                <w:rFonts w:ascii="Times New Roman" w:hAnsi="Times New Roman" w:eastAsia="Times New Roman" w:cs="Times New Roman"/>
                <w:b w:val="0"/>
                <w:bCs w:val="0"/>
                <w:i w:val="0"/>
                <w:iCs w:val="0"/>
                <w:noProof w:val="0"/>
                <w:color w:val="000000" w:themeColor="text1" w:themeTint="FF" w:themeShade="FF"/>
                <w:sz w:val="22"/>
                <w:szCs w:val="22"/>
                <w:lang w:val="en-US"/>
              </w:rPr>
              <w:t>Coach Gerace</w:t>
            </w:r>
          </w:p>
        </w:tc>
      </w:tr>
      <w:tr w:rsidR="228809EF" w:rsidTr="36530D53" w14:paraId="253B30C1" w14:textId="77777777">
        <w:trPr>
          <w:jc w:val="center"/>
        </w:trPr>
        <w:tc>
          <w:tcPr>
            <w:tcW w:w="2130" w:type="dxa"/>
            <w:tcMar/>
          </w:tcPr>
          <w:p w:rsidR="228809EF" w:rsidP="228809EF" w:rsidRDefault="4FCF98B4" w14:paraId="6E834D26" w14:textId="45098F05">
            <w:pPr>
              <w:rPr>
                <w:rFonts w:ascii="Bembo" w:hAnsi="Bembo" w:eastAsia="Bembo" w:cs="Bembo"/>
                <w:sz w:val="40"/>
                <w:szCs w:val="40"/>
              </w:rPr>
            </w:pPr>
            <w:r w:rsidRPr="598FDFEE">
              <w:rPr>
                <w:rFonts w:ascii="Bembo" w:hAnsi="Bembo" w:eastAsia="Bembo" w:cs="Bembo"/>
                <w:sz w:val="40"/>
                <w:szCs w:val="40"/>
              </w:rPr>
              <w:lastRenderedPageBreak/>
              <w:t>Skills</w:t>
            </w:r>
          </w:p>
        </w:tc>
        <w:tc>
          <w:tcPr>
            <w:tcW w:w="7230" w:type="dxa"/>
            <w:tcMar/>
          </w:tcPr>
          <w:p w:rsidR="228809EF" w:rsidP="36530D53" w:rsidRDefault="228809EF" w14:paraId="33A9DCC5" w14:textId="6596AE47">
            <w:pPr>
              <w:spacing w:line="240" w:lineRule="exact"/>
            </w:pPr>
            <w:r w:rsidRPr="36530D53" w:rsidR="302B4439">
              <w:rPr>
                <w:rFonts w:ascii="Calibri" w:hAnsi="Calibri" w:eastAsia="Calibri" w:cs="Calibri"/>
                <w:b w:val="0"/>
                <w:bCs w:val="0"/>
                <w:i w:val="0"/>
                <w:iCs w:val="0"/>
                <w:noProof w:val="0"/>
                <w:color w:val="000000" w:themeColor="text1" w:themeTint="FF" w:themeShade="FF"/>
                <w:sz w:val="22"/>
                <w:szCs w:val="22"/>
                <w:lang w:val="en-US"/>
              </w:rPr>
              <w:t xml:space="preserve">This week we are talking about Respect and listening. Please watch the read aloud </w:t>
            </w:r>
            <w:r w:rsidRPr="36530D53" w:rsidR="302B4439">
              <w:rPr>
                <w:rFonts w:ascii="Calibri" w:hAnsi="Calibri" w:eastAsia="Calibri" w:cs="Calibri"/>
                <w:b w:val="0"/>
                <w:bCs w:val="0"/>
                <w:i w:val="1"/>
                <w:iCs w:val="1"/>
                <w:noProof w:val="0"/>
                <w:color w:val="000000" w:themeColor="text1" w:themeTint="FF" w:themeShade="FF"/>
                <w:sz w:val="22"/>
                <w:szCs w:val="22"/>
                <w:lang w:val="en-US"/>
              </w:rPr>
              <w:t>Be a Better Listener</w:t>
            </w:r>
            <w:r w:rsidRPr="36530D53" w:rsidR="302B4439">
              <w:rPr>
                <w:rFonts w:ascii="Calibri" w:hAnsi="Calibri" w:eastAsia="Calibri" w:cs="Calibri"/>
                <w:b w:val="0"/>
                <w:bCs w:val="0"/>
                <w:i w:val="0"/>
                <w:iCs w:val="0"/>
                <w:noProof w:val="0"/>
                <w:color w:val="000000" w:themeColor="text1" w:themeTint="FF" w:themeShade="FF"/>
                <w:sz w:val="22"/>
                <w:szCs w:val="22"/>
                <w:lang w:val="en-US"/>
              </w:rPr>
              <w:t xml:space="preserve"> at this link:</w:t>
            </w:r>
            <w:r w:rsidRPr="36530D53" w:rsidR="302B4439">
              <w:rPr>
                <w:rFonts w:ascii="Calibri" w:hAnsi="Calibri" w:eastAsia="Calibri" w:cs="Calibri"/>
                <w:b w:val="0"/>
                <w:bCs w:val="0"/>
                <w:i w:val="0"/>
                <w:iCs w:val="0"/>
                <w:noProof w:val="0"/>
                <w:color w:val="000000" w:themeColor="text1" w:themeTint="FF" w:themeShade="FF"/>
                <w:sz w:val="20"/>
                <w:szCs w:val="20"/>
                <w:lang w:val="en-US"/>
              </w:rPr>
              <w:t xml:space="preserve"> </w:t>
            </w:r>
            <w:hyperlink r:id="Rb3a2649a8f174333">
              <w:r w:rsidRPr="36530D53" w:rsidR="302B4439">
                <w:rPr>
                  <w:rStyle w:val="Hyperlink"/>
                  <w:rFonts w:ascii="Calibri" w:hAnsi="Calibri" w:eastAsia="Calibri" w:cs="Calibri"/>
                  <w:b w:val="0"/>
                  <w:bCs w:val="0"/>
                  <w:i w:val="0"/>
                  <w:iCs w:val="0"/>
                  <w:noProof w:val="0"/>
                  <w:color w:val="000000" w:themeColor="text1" w:themeTint="FF" w:themeShade="FF"/>
                  <w:sz w:val="20"/>
                  <w:szCs w:val="20"/>
                  <w:lang w:val="en-US"/>
                </w:rPr>
                <w:t>https://wedolisten.org/books-and-lessons?book=Howard+B.+Wigglebottom+Learns+to+Listen</w:t>
              </w:r>
            </w:hyperlink>
            <w:r w:rsidRPr="36530D53" w:rsidR="302B4439">
              <w:rPr>
                <w:rFonts w:ascii="Calibri" w:hAnsi="Calibri" w:eastAsia="Calibri" w:cs="Calibri"/>
                <w:b w:val="0"/>
                <w:bCs w:val="0"/>
                <w:i w:val="0"/>
                <w:iCs w:val="0"/>
                <w:noProof w:val="0"/>
                <w:color w:val="000000" w:themeColor="text1" w:themeTint="FF" w:themeShade="FF"/>
                <w:sz w:val="22"/>
                <w:szCs w:val="22"/>
                <w:lang w:val="en-US"/>
              </w:rPr>
              <w:t xml:space="preserve"> </w:t>
            </w:r>
          </w:p>
          <w:p w:rsidR="228809EF" w:rsidP="36530D53" w:rsidRDefault="228809EF" w14:paraId="4795BE34" w14:textId="102127BE">
            <w:pPr>
              <w:spacing w:line="240" w:lineRule="exact"/>
            </w:pPr>
            <w:r w:rsidRPr="36530D53" w:rsidR="302B4439">
              <w:rPr>
                <w:rFonts w:ascii="Calibri" w:hAnsi="Calibri" w:eastAsia="Calibri" w:cs="Calibri"/>
                <w:b w:val="0"/>
                <w:bCs w:val="0"/>
                <w:i w:val="0"/>
                <w:iCs w:val="0"/>
                <w:noProof w:val="0"/>
                <w:color w:val="000000" w:themeColor="text1" w:themeTint="FF" w:themeShade="FF"/>
                <w:sz w:val="22"/>
                <w:szCs w:val="22"/>
                <w:lang w:val="en-US"/>
              </w:rPr>
              <w:t xml:space="preserve"> </w:t>
            </w:r>
          </w:p>
          <w:p w:rsidR="228809EF" w:rsidP="36530D53" w:rsidRDefault="228809EF" w14:paraId="3FA27FBC" w14:textId="37494554">
            <w:pPr>
              <w:spacing w:line="240" w:lineRule="exact"/>
              <w:rPr>
                <w:rFonts w:ascii="Calibri" w:hAnsi="Calibri" w:eastAsia="Calibri" w:cs="Calibri"/>
                <w:b w:val="0"/>
                <w:bCs w:val="0"/>
                <w:i w:val="0"/>
                <w:iCs w:val="0"/>
                <w:noProof w:val="0"/>
                <w:color w:val="000000" w:themeColor="text1" w:themeTint="FF" w:themeShade="FF"/>
                <w:sz w:val="22"/>
                <w:szCs w:val="22"/>
                <w:lang w:val="en-US"/>
              </w:rPr>
            </w:pPr>
            <w:r w:rsidRPr="36530D53" w:rsidR="302B4439">
              <w:rPr>
                <w:rFonts w:ascii="Calibri" w:hAnsi="Calibri" w:eastAsia="Calibri" w:cs="Calibri"/>
                <w:b w:val="0"/>
                <w:bCs w:val="0"/>
                <w:i w:val="0"/>
                <w:iCs w:val="0"/>
                <w:noProof w:val="0"/>
                <w:color w:val="000000" w:themeColor="text1" w:themeTint="FF" w:themeShade="FF"/>
                <w:sz w:val="22"/>
                <w:szCs w:val="22"/>
                <w:lang w:val="en-US"/>
              </w:rPr>
              <w:t xml:space="preserve">After the read aloud follow along with the animated lesson:  </w:t>
            </w:r>
            <w:hyperlink r:id="R91cc493615c54be7">
              <w:r w:rsidRPr="36530D53" w:rsidR="302B4439">
                <w:rPr>
                  <w:rStyle w:val="Hyperlink"/>
                  <w:rFonts w:ascii="Calibri" w:hAnsi="Calibri" w:eastAsia="Calibri" w:cs="Calibri"/>
                  <w:b w:val="0"/>
                  <w:bCs w:val="0"/>
                  <w:i w:val="0"/>
                  <w:iCs w:val="0"/>
                  <w:noProof w:val="0"/>
                  <w:color w:val="000000" w:themeColor="text1" w:themeTint="FF" w:themeShade="FF"/>
                  <w:sz w:val="22"/>
                  <w:szCs w:val="22"/>
                  <w:lang w:val="en-US"/>
                </w:rPr>
                <w:t>https://youtu.be/LG-CfVsWxF4</w:t>
              </w:r>
            </w:hyperlink>
          </w:p>
          <w:p w:rsidR="228809EF" w:rsidP="36530D53" w:rsidRDefault="228809EF" w14:paraId="1B300859" w14:textId="1D2B8541">
            <w:pPr>
              <w:pStyle w:val="Normal"/>
              <w:rPr>
                <w:rFonts w:ascii="Segoe UI" w:hAnsi="Segoe UI" w:eastAsia="Segoe UI" w:cs="Segoe UI"/>
                <w:b w:val="0"/>
                <w:bCs w:val="0"/>
                <w:i w:val="0"/>
                <w:iCs w:val="0"/>
                <w:noProof w:val="0"/>
                <w:sz w:val="22"/>
                <w:szCs w:val="22"/>
                <w:lang w:val="en-US"/>
              </w:rPr>
            </w:pPr>
            <w:r w:rsidRPr="36530D53" w:rsidR="302B4439">
              <w:rPr>
                <w:rFonts w:ascii="Segoe UI" w:hAnsi="Segoe UI" w:eastAsia="Segoe UI" w:cs="Segoe UI"/>
                <w:b w:val="0"/>
                <w:bCs w:val="0"/>
                <w:i w:val="0"/>
                <w:iCs w:val="0"/>
                <w:noProof w:val="0"/>
                <w:sz w:val="22"/>
                <w:szCs w:val="22"/>
                <w:lang w:val="en-US"/>
              </w:rPr>
              <w:t xml:space="preserve">~Mrs. Williams </w:t>
            </w:r>
          </w:p>
        </w:tc>
      </w:tr>
      <w:tr w:rsidR="228809EF" w:rsidTr="36530D53" w14:paraId="424948FD" w14:textId="77777777">
        <w:trPr>
          <w:jc w:val="center"/>
        </w:trPr>
        <w:tc>
          <w:tcPr>
            <w:tcW w:w="2130" w:type="dxa"/>
            <w:tcMar/>
          </w:tcPr>
          <w:p w:rsidR="228809EF" w:rsidP="228809EF" w:rsidRDefault="4FCF98B4" w14:paraId="7585FF00" w14:textId="1951D96C">
            <w:pPr>
              <w:rPr>
                <w:rFonts w:ascii="Bembo" w:hAnsi="Bembo" w:eastAsia="Bembo" w:cs="Bembo"/>
                <w:sz w:val="40"/>
                <w:szCs w:val="40"/>
              </w:rPr>
            </w:pPr>
            <w:r w:rsidRPr="598FDFEE">
              <w:rPr>
                <w:rFonts w:ascii="Bembo" w:hAnsi="Bembo" w:eastAsia="Bembo" w:cs="Bembo"/>
                <w:sz w:val="40"/>
                <w:szCs w:val="40"/>
              </w:rPr>
              <w:t>Spanish</w:t>
            </w:r>
          </w:p>
        </w:tc>
        <w:tc>
          <w:tcPr>
            <w:tcW w:w="7230" w:type="dxa"/>
            <w:tcMar/>
          </w:tcPr>
          <w:p w:rsidR="228809EF" w:rsidP="02DF2328" w:rsidRDefault="228809EF" w14:paraId="3A16B929" w14:textId="4F3DFB84">
            <w:pPr>
              <w:spacing w:line="259" w:lineRule="auto"/>
              <w:rPr>
                <w:rFonts w:ascii="Calibri Light" w:hAnsi="Calibri Light" w:eastAsia="Calibri Light" w:cs="Calibri Light"/>
                <w:b w:val="1"/>
                <w:bCs w:val="1"/>
              </w:rPr>
            </w:pPr>
            <w:r w:rsidRPr="02DF2328" w:rsidR="444843E3">
              <w:rPr>
                <w:rFonts w:ascii="Calibri Light" w:hAnsi="Calibri Light" w:eastAsia="Calibri Light" w:cs="Calibri Light"/>
                <w:b w:val="1"/>
                <w:bCs w:val="1"/>
              </w:rPr>
              <w:t xml:space="preserve">Hola </w:t>
            </w:r>
            <w:r w:rsidRPr="02DF2328" w:rsidR="444843E3">
              <w:rPr>
                <w:rFonts w:ascii="Calibri Light" w:hAnsi="Calibri Light" w:eastAsia="Calibri Light" w:cs="Calibri Light"/>
                <w:b w:val="1"/>
                <w:bCs w:val="1"/>
              </w:rPr>
              <w:t>Clase</w:t>
            </w:r>
            <w:r w:rsidRPr="02DF2328" w:rsidR="444843E3">
              <w:rPr>
                <w:rFonts w:ascii="Calibri Light" w:hAnsi="Calibri Light" w:eastAsia="Calibri Light" w:cs="Calibri Light"/>
                <w:b w:val="1"/>
                <w:bCs w:val="1"/>
              </w:rPr>
              <w:t>!</w:t>
            </w:r>
            <w:r w:rsidRPr="02DF2328" w:rsidR="5FDFC5C0">
              <w:rPr>
                <w:rFonts w:ascii="Calibri Light" w:hAnsi="Calibri Light" w:eastAsia="Calibri Light" w:cs="Calibri Light"/>
                <w:b w:val="1"/>
                <w:bCs w:val="1"/>
              </w:rPr>
              <w:t xml:space="preserve"> September 15 – October 15 is National Hispanic Heritage Month. </w:t>
            </w:r>
            <w:r w:rsidRPr="02DF2328" w:rsidR="007860C2">
              <w:rPr>
                <w:rFonts w:ascii="Calibri Light" w:hAnsi="Calibri Light" w:eastAsia="Calibri Light" w:cs="Calibri Light"/>
                <w:b w:val="1"/>
                <w:bCs w:val="1"/>
              </w:rPr>
              <w:t>Continuing with the theme of Hispanic Heritage Month</w:t>
            </w:r>
            <w:r w:rsidRPr="02DF2328" w:rsidR="3F627216">
              <w:rPr>
                <w:rFonts w:ascii="Calibri Light" w:hAnsi="Calibri Light" w:eastAsia="Calibri Light" w:cs="Calibri Light"/>
                <w:b w:val="1"/>
                <w:bCs w:val="1"/>
              </w:rPr>
              <w:t xml:space="preserve">, I wanted to </w:t>
            </w:r>
            <w:proofErr w:type="gramStart"/>
            <w:r w:rsidRPr="02DF2328" w:rsidR="3F627216">
              <w:rPr>
                <w:rFonts w:ascii="Calibri Light" w:hAnsi="Calibri Light" w:eastAsia="Calibri Light" w:cs="Calibri Light"/>
                <w:b w:val="1"/>
                <w:bCs w:val="1"/>
              </w:rPr>
              <w:t>look into</w:t>
            </w:r>
            <w:proofErr w:type="gramEnd"/>
            <w:r w:rsidRPr="02DF2328" w:rsidR="3F627216">
              <w:rPr>
                <w:rFonts w:ascii="Calibri Light" w:hAnsi="Calibri Light" w:eastAsia="Calibri Light" w:cs="Calibri Light"/>
                <w:b w:val="1"/>
                <w:bCs w:val="1"/>
              </w:rPr>
              <w:t xml:space="preserve"> some authors of Hispanic Heritage. We’ll start with Frida Kahlo. </w:t>
            </w:r>
          </w:p>
          <w:p w:rsidR="3F627216" w:rsidP="02DF2328" w:rsidRDefault="3F627216" w14:paraId="1AA2C83A" w14:textId="35FCD912">
            <w:pPr>
              <w:pStyle w:val="Normal"/>
              <w:spacing w:line="259" w:lineRule="auto"/>
              <w:rPr>
                <w:rFonts w:ascii="Calibri Light" w:hAnsi="Calibri Light" w:eastAsia="Calibri Light" w:cs="Calibri Light"/>
                <w:b w:val="1"/>
                <w:bCs w:val="1"/>
              </w:rPr>
            </w:pPr>
            <w:r w:rsidRPr="02DF2328" w:rsidR="3F627216">
              <w:rPr>
                <w:rFonts w:ascii="Calibri Light" w:hAnsi="Calibri Light" w:eastAsia="Calibri Light" w:cs="Calibri Light"/>
                <w:b w:val="1"/>
                <w:bCs w:val="1"/>
              </w:rPr>
              <w:t xml:space="preserve">Frida has had a great deal of influence on Mexican painters. </w:t>
            </w:r>
          </w:p>
          <w:p w:rsidR="20BC2DC5" w:rsidP="02DF2328" w:rsidRDefault="20BC2DC5" w14:paraId="0A855E0B" w14:textId="27D533DD">
            <w:pPr>
              <w:pStyle w:val="Normal"/>
              <w:spacing w:line="259" w:lineRule="auto"/>
              <w:rPr>
                <w:rFonts w:ascii="Calibri Light" w:hAnsi="Calibri Light" w:eastAsia="Calibri Light" w:cs="Calibri Light" w:asciiTheme="majorAscii" w:hAnsiTheme="majorAscii" w:eastAsiaTheme="majorAscii" w:cstheme="majorAscii"/>
                <w:b w:val="1"/>
                <w:bCs w:val="1"/>
                <w:color w:val="auto"/>
                <w:sz w:val="22"/>
                <w:szCs w:val="22"/>
              </w:rPr>
            </w:pPr>
            <w:r w:rsidRPr="02DF2328" w:rsidR="20BC2DC5">
              <w:rPr>
                <w:rFonts w:ascii="Calibri Light" w:hAnsi="Calibri Light" w:eastAsia="Calibri Light" w:cs="Calibri Light"/>
                <w:b w:val="1"/>
                <w:bCs w:val="1"/>
              </w:rPr>
              <w:t xml:space="preserve">Please listen to the book </w:t>
            </w:r>
            <w:r w:rsidRPr="02DF2328" w:rsidR="7F0CE4BC">
              <w:rPr>
                <w:rFonts w:ascii="Calibri Light" w:hAnsi="Calibri Light" w:eastAsia="Calibri Light" w:cs="Calibri Light"/>
                <w:b w:val="1"/>
                <w:bCs w:val="1"/>
              </w:rPr>
              <w:t>“</w:t>
            </w:r>
            <w:r w:rsidRPr="02DF2328" w:rsidR="20BC2DC5">
              <w:rPr>
                <w:rFonts w:ascii="Calibri Light" w:hAnsi="Calibri Light" w:eastAsia="Calibri Light" w:cs="Calibri Light"/>
                <w:b w:val="1"/>
                <w:bCs w:val="1"/>
              </w:rPr>
              <w:t xml:space="preserve">Frida and Her </w:t>
            </w:r>
            <w:r w:rsidRPr="02DF2328" w:rsidR="20BC2DC5">
              <w:rPr>
                <w:rFonts w:ascii="Calibri Light" w:hAnsi="Calibri Light" w:eastAsia="Calibri Light" w:cs="Calibri Light"/>
                <w:b w:val="1"/>
                <w:bCs w:val="1"/>
              </w:rPr>
              <w:t>Animalitos</w:t>
            </w:r>
            <w:r w:rsidRPr="02DF2328" w:rsidR="0C164D64">
              <w:rPr>
                <w:rFonts w:ascii="Calibri Light" w:hAnsi="Calibri Light" w:eastAsia="Calibri Light" w:cs="Calibri Light"/>
                <w:b w:val="1"/>
                <w:bCs w:val="1"/>
              </w:rPr>
              <w:t>”</w:t>
            </w:r>
            <w:r w:rsidRPr="02DF2328" w:rsidR="20BC2DC5">
              <w:rPr>
                <w:rFonts w:ascii="Calibri Light" w:hAnsi="Calibri Light" w:eastAsia="Calibri Light" w:cs="Calibri Light"/>
                <w:b w:val="1"/>
                <w:bCs w:val="1"/>
              </w:rPr>
              <w:t xml:space="preserve"> at this link:</w:t>
            </w:r>
            <w:r w:rsidRPr="02DF2328" w:rsidR="20BC2DC5">
              <w:rPr>
                <w:rFonts w:ascii="Calibri Light" w:hAnsi="Calibri Light" w:eastAsia="Calibri Light" w:cs="Calibri Light" w:asciiTheme="majorAscii" w:hAnsiTheme="majorAscii" w:eastAsiaTheme="majorAscii" w:cstheme="majorAscii"/>
                <w:b w:val="1"/>
                <w:bCs w:val="1"/>
                <w:sz w:val="22"/>
                <w:szCs w:val="22"/>
              </w:rPr>
              <w:t xml:space="preserve"> </w:t>
            </w:r>
            <w:hyperlink r:id="Ra233eace4fb34bf0">
              <w:r w:rsidRPr="02DF2328" w:rsidR="20BC2DC5">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https://www.getepic.com/video/78345500/frida-kahlo-and-her-animalitos?utm_source=t2t&amp;utm_medium=link&amp;utm_campaign=content&amp;share=27603450492</w:t>
              </w:r>
            </w:hyperlink>
          </w:p>
          <w:p w:rsidR="67CCC833" w:rsidP="36530D53" w:rsidRDefault="67CCC833" w14:paraId="73518D50" w14:textId="44D32007">
            <w:pPr>
              <w:pStyle w:val="Normal"/>
              <w:spacing w:line="259" w:lineRule="auto"/>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pPr>
            <w:r w:rsidRPr="36530D53" w:rsidR="67CCC833">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 xml:space="preserve">Then you can watch the video at this link </w:t>
            </w:r>
            <w:hyperlink r:id="R576296ccca064fa2">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https://www.getepic.com/video/70131877/viva-frida?</w:t>
              </w:r>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utm_source</w:t>
              </w:r>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=t2t&amp;utm_medium=</w:t>
              </w:r>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link&amp;utm_campaign</w:t>
              </w:r>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w:t>
              </w:r>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content&amp;share</w:t>
              </w:r>
              <w:r w:rsidRPr="36530D53" w:rsidR="67CCC833">
                <w:rPr>
                  <w:rStyle w:val="Hyperlink"/>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=27603450492</w:t>
              </w:r>
            </w:hyperlink>
            <w:r w:rsidRPr="36530D53" w:rsidR="74ED1610">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 xml:space="preserve"> </w:t>
            </w:r>
            <w:r w:rsidRPr="36530D53" w:rsidR="67CCC833">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 xml:space="preserve"> and hear another short story with artwork.</w:t>
            </w:r>
          </w:p>
          <w:p w:rsidR="67CCC833" w:rsidP="02DF2328" w:rsidRDefault="67CCC833" w14:paraId="4D20DE14" w14:textId="776F97A3">
            <w:pPr>
              <w:pStyle w:val="Normal"/>
              <w:spacing w:line="259" w:lineRule="auto"/>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pPr>
            <w:r w:rsidRPr="02DF2328" w:rsidR="67CCC833">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 xml:space="preserve">These are both stories about Frida Kahlo, and you can learn about the animals she loved in the first video and then find them in the second video. </w:t>
            </w:r>
          </w:p>
          <w:p w:rsidR="1D4ABE5C" w:rsidP="36530D53" w:rsidRDefault="1D4ABE5C" w14:paraId="5FC7CC14" w14:textId="12A32FA9">
            <w:pPr>
              <w:pStyle w:val="Normal"/>
              <w:spacing w:line="259" w:lineRule="auto"/>
              <w:rPr>
                <w:rFonts w:ascii="Calibri Light" w:hAnsi="Calibri Light" w:eastAsia="Calibri Light" w:cs="Calibri Light"/>
                <w:b w:val="0"/>
                <w:bCs w:val="0"/>
                <w:i w:val="0"/>
                <w:iCs w:val="0"/>
                <w:noProof w:val="0"/>
                <w:color w:val="auto"/>
                <w:sz w:val="27"/>
                <w:szCs w:val="27"/>
                <w:lang w:val="en-US"/>
              </w:rPr>
            </w:pPr>
            <w:r w:rsidRPr="36530D53" w:rsidR="1D4ABE5C">
              <w:rPr>
                <w:rFonts w:ascii="Calibri Light" w:hAnsi="Calibri Light" w:eastAsia="Calibri Light" w:cs="Calibri Light" w:asciiTheme="majorAscii" w:hAnsiTheme="majorAscii" w:eastAsiaTheme="majorAscii" w:cstheme="majorAscii"/>
                <w:b w:val="1"/>
                <w:bCs w:val="1"/>
                <w:i w:val="0"/>
                <w:iCs w:val="0"/>
                <w:noProof w:val="0"/>
                <w:color w:val="auto"/>
                <w:sz w:val="22"/>
                <w:szCs w:val="22"/>
                <w:lang w:val="en-US"/>
              </w:rPr>
              <w:t>Frida’s favorite things to paint were her animals and herself. Draw a picture of yourself with your pets. Send me a picture of your drawing! I’d love to see it!</w:t>
            </w:r>
            <w:r w:rsidRPr="36530D53" w:rsidR="1D4ABE5C">
              <w:rPr>
                <w:rFonts w:ascii="Calibri Light" w:hAnsi="Calibri Light" w:eastAsia="Calibri Light" w:cs="Calibri Light"/>
                <w:b w:val="0"/>
                <w:bCs w:val="0"/>
                <w:i w:val="0"/>
                <w:iCs w:val="0"/>
                <w:noProof w:val="0"/>
                <w:color w:val="auto"/>
                <w:sz w:val="27"/>
                <w:szCs w:val="27"/>
                <w:lang w:val="en-US"/>
              </w:rPr>
              <w:t xml:space="preserve"> </w:t>
            </w:r>
          </w:p>
          <w:p w:rsidR="6609AD85" w:rsidP="36530D53" w:rsidRDefault="6609AD85" w14:paraId="6853F8A3" w14:textId="7F9478AC">
            <w:pPr>
              <w:pStyle w:val="Normal"/>
              <w:spacing w:line="259" w:lineRule="auto"/>
              <w:rPr>
                <w:rFonts w:ascii="Calibri Light" w:hAnsi="Calibri Light" w:eastAsia="Calibri Light" w:cs="Calibri Light"/>
                <w:b w:val="0"/>
                <w:bCs w:val="0"/>
                <w:i w:val="0"/>
                <w:iCs w:val="0"/>
                <w:noProof w:val="0"/>
                <w:color w:val="auto"/>
                <w:sz w:val="27"/>
                <w:szCs w:val="27"/>
                <w:lang w:val="en-US"/>
              </w:rPr>
            </w:pPr>
            <w:r w:rsidRPr="36530D53" w:rsidR="6609AD85">
              <w:rPr>
                <w:rFonts w:ascii="Calibri Light" w:hAnsi="Calibri Light" w:eastAsia="Calibri Light" w:cs="Calibri Light"/>
                <w:b w:val="0"/>
                <w:bCs w:val="0"/>
                <w:i w:val="0"/>
                <w:iCs w:val="0"/>
                <w:noProof w:val="0"/>
                <w:color w:val="auto"/>
                <w:sz w:val="27"/>
                <w:szCs w:val="27"/>
                <w:lang w:val="en-US"/>
              </w:rPr>
              <w:t xml:space="preserve">If you are interested in learning about any more Hispanic artists, Google has so many museums that you can visit virtually! If you click on the 9 boxes of Google and go to the bottom of </w:t>
            </w:r>
            <w:r w:rsidRPr="36530D53" w:rsidR="5B940772">
              <w:rPr>
                <w:rFonts w:ascii="Calibri Light" w:hAnsi="Calibri Light" w:eastAsia="Calibri Light" w:cs="Calibri Light"/>
                <w:b w:val="0"/>
                <w:bCs w:val="0"/>
                <w:i w:val="0"/>
                <w:iCs w:val="0"/>
                <w:noProof w:val="0"/>
                <w:color w:val="auto"/>
                <w:sz w:val="27"/>
                <w:szCs w:val="27"/>
                <w:lang w:val="en-US"/>
              </w:rPr>
              <w:t xml:space="preserve">the options there is a picture that looks like Columns of a house, it’s called Arts and Culture, if you go there you can browse and find many different artists and </w:t>
            </w:r>
            <w:r w:rsidRPr="36530D53" w:rsidR="5B940772">
              <w:rPr>
                <w:rFonts w:ascii="Calibri Light" w:hAnsi="Calibri Light" w:eastAsia="Calibri Light" w:cs="Calibri Light"/>
                <w:b w:val="0"/>
                <w:bCs w:val="0"/>
                <w:i w:val="0"/>
                <w:iCs w:val="0"/>
                <w:noProof w:val="0"/>
                <w:color w:val="auto"/>
                <w:sz w:val="27"/>
                <w:szCs w:val="27"/>
                <w:lang w:val="en-US"/>
              </w:rPr>
              <w:t>museums</w:t>
            </w:r>
            <w:r w:rsidRPr="36530D53" w:rsidR="5B940772">
              <w:rPr>
                <w:rFonts w:ascii="Calibri Light" w:hAnsi="Calibri Light" w:eastAsia="Calibri Light" w:cs="Calibri Light"/>
                <w:b w:val="0"/>
                <w:bCs w:val="0"/>
                <w:i w:val="0"/>
                <w:iCs w:val="0"/>
                <w:noProof w:val="0"/>
                <w:color w:val="auto"/>
                <w:sz w:val="27"/>
                <w:szCs w:val="27"/>
                <w:lang w:val="en-US"/>
              </w:rPr>
              <w:t xml:space="preserve">. Have fun! </w:t>
            </w:r>
          </w:p>
          <w:p w:rsidR="228809EF" w:rsidP="34D43CD2" w:rsidRDefault="6B30DBB8" w14:paraId="34B906DE" w14:textId="1B62F62D">
            <w:pPr>
              <w:rPr>
                <w:rFonts w:asciiTheme="majorHAnsi" w:hAnsiTheme="majorHAnsi" w:eastAsiaTheme="majorEastAsia" w:cstheme="majorBidi"/>
                <w:b/>
                <w:bCs/>
              </w:rPr>
            </w:pPr>
            <w:r w:rsidRPr="34D43CD2">
              <w:rPr>
                <w:rFonts w:asciiTheme="majorHAnsi" w:hAnsiTheme="majorHAnsi" w:eastAsiaTheme="majorEastAsia" w:cstheme="majorBidi"/>
                <w:b/>
                <w:bCs/>
              </w:rPr>
              <w:t>Please don’t hesitate to email me with any questions, mmedlock@rivercityscience.org</w:t>
            </w:r>
          </w:p>
          <w:p w:rsidR="228809EF" w:rsidP="34D43CD2" w:rsidRDefault="74D60A67" w14:paraId="403B965D" w14:textId="0373554F">
            <w:pPr>
              <w:rPr>
                <w:rFonts w:asciiTheme="majorHAnsi" w:hAnsiTheme="majorHAnsi" w:eastAsiaTheme="majorEastAsia" w:cstheme="majorBidi"/>
                <w:b/>
                <w:bCs/>
              </w:rPr>
            </w:pPr>
            <w:proofErr w:type="spellStart"/>
            <w:r w:rsidRPr="34D43CD2">
              <w:rPr>
                <w:rFonts w:asciiTheme="majorHAnsi" w:hAnsiTheme="majorHAnsi" w:eastAsiaTheme="majorEastAsia" w:cstheme="majorBidi"/>
                <w:b/>
                <w:bCs/>
              </w:rPr>
              <w:t>Señora</w:t>
            </w:r>
            <w:proofErr w:type="spellEnd"/>
            <w:r w:rsidRPr="34D43CD2">
              <w:rPr>
                <w:rFonts w:asciiTheme="majorHAnsi" w:hAnsiTheme="majorHAnsi" w:eastAsiaTheme="majorEastAsia" w:cstheme="majorBidi"/>
                <w:b/>
                <w:bCs/>
              </w:rPr>
              <w:t xml:space="preserve"> Medlock</w:t>
            </w:r>
          </w:p>
        </w:tc>
      </w:tr>
      <w:tr w:rsidR="228809EF" w:rsidTr="36530D53" w14:paraId="4DB89655" w14:textId="77777777">
        <w:trPr>
          <w:jc w:val="center"/>
        </w:trPr>
        <w:tc>
          <w:tcPr>
            <w:tcW w:w="2130" w:type="dxa"/>
            <w:tcMar/>
          </w:tcPr>
          <w:p w:rsidR="228809EF" w:rsidP="228809EF" w:rsidRDefault="4FCF98B4" w14:paraId="2042932C" w14:textId="075FF341">
            <w:pPr>
              <w:rPr>
                <w:rFonts w:ascii="Bembo" w:hAnsi="Bembo" w:eastAsia="Bembo" w:cs="Bembo"/>
                <w:sz w:val="40"/>
                <w:szCs w:val="40"/>
              </w:rPr>
            </w:pPr>
            <w:r w:rsidRPr="598FDFEE">
              <w:rPr>
                <w:rFonts w:ascii="Bembo" w:hAnsi="Bembo" w:eastAsia="Bembo" w:cs="Bembo"/>
                <w:sz w:val="40"/>
                <w:szCs w:val="40"/>
              </w:rPr>
              <w:t>STEM</w:t>
            </w:r>
          </w:p>
        </w:tc>
        <w:tc>
          <w:tcPr>
            <w:tcW w:w="7230" w:type="dxa"/>
            <w:tcMar/>
          </w:tcPr>
          <w:p w:rsidR="228809EF" w:rsidP="02DF2328" w:rsidRDefault="716B1206" w14:paraId="4FAE9A14" w14:textId="367FC99D">
            <w:pPr>
              <w:pStyle w:val="Heading2"/>
              <w:rPr>
                <w:rFonts w:ascii="Calibri" w:hAnsi="Calibri" w:eastAsia="Calibri" w:cs="Calibri" w:asciiTheme="minorAscii" w:hAnsiTheme="minorAscii" w:eastAsiaTheme="minorAscii" w:cstheme="minorAscii"/>
                <w:b w:val="1"/>
                <w:bCs w:val="1"/>
                <w:i w:val="0"/>
                <w:iCs w:val="0"/>
                <w:noProof w:val="0"/>
                <w:color w:val="165C68"/>
                <w:sz w:val="24"/>
                <w:szCs w:val="24"/>
                <w:lang w:val="en-US"/>
              </w:rPr>
            </w:pPr>
            <w:r w:rsidRPr="02DF2328" w:rsidR="1254C986">
              <w:rPr>
                <w:rFonts w:ascii="Calibri" w:hAnsi="Calibri" w:eastAsia="Calibri" w:cs="Calibri" w:asciiTheme="minorAscii" w:hAnsiTheme="minorAscii" w:eastAsiaTheme="minorAscii" w:cstheme="minorAscii"/>
                <w:b w:val="1"/>
                <w:bCs w:val="1"/>
                <w:i w:val="0"/>
                <w:iCs w:val="0"/>
                <w:noProof w:val="0"/>
                <w:color w:val="165C68"/>
                <w:sz w:val="24"/>
                <w:szCs w:val="24"/>
                <w:lang w:val="en-US"/>
              </w:rPr>
              <w:t>Dear Students, please watch the video and learn to create an arrow out of a balloon.</w:t>
            </w:r>
            <w:proofErr w:type="spellStart"/>
            <w:proofErr w:type="spellEnd"/>
          </w:p>
          <w:p w:rsidR="228809EF" w:rsidP="02DF2328" w:rsidRDefault="716B1206" w14:paraId="58773977" w14:textId="0FC8E68D">
            <w:pPr>
              <w:pStyle w:val="Heading2"/>
              <w:rPr>
                <w:rFonts w:ascii="Calibri" w:hAnsi="Calibri" w:eastAsia="Calibri" w:cs="Calibri" w:asciiTheme="minorAscii" w:hAnsiTheme="minorAscii" w:eastAsiaTheme="minorAscii" w:cstheme="minorAscii"/>
                <w:b w:val="1"/>
                <w:bCs w:val="1"/>
                <w:i w:val="0"/>
                <w:iCs w:val="0"/>
                <w:noProof w:val="0"/>
                <w:color w:val="165C68"/>
                <w:sz w:val="24"/>
                <w:szCs w:val="24"/>
                <w:lang w:val="en-US"/>
              </w:rPr>
            </w:pPr>
            <w:r w:rsidRPr="02DF2328" w:rsidR="1254C986">
              <w:rPr>
                <w:rFonts w:ascii="Calibri" w:hAnsi="Calibri" w:eastAsia="Calibri" w:cs="Calibri" w:asciiTheme="minorAscii" w:hAnsiTheme="minorAscii" w:eastAsiaTheme="minorAscii" w:cstheme="minorAscii"/>
                <w:b w:val="1"/>
                <w:bCs w:val="1"/>
                <w:i w:val="0"/>
                <w:iCs w:val="0"/>
                <w:noProof w:val="0"/>
                <w:color w:val="165C68"/>
                <w:sz w:val="24"/>
                <w:szCs w:val="24"/>
                <w:lang w:val="en-US"/>
              </w:rPr>
              <w:t xml:space="preserve"> Cupid’s Arrow Balloon Physics Challenge</w:t>
            </w:r>
          </w:p>
          <w:p w:rsidR="228809EF" w:rsidP="02DF2328" w:rsidRDefault="716B1206" w14:paraId="4FAC5D46" w14:textId="03DA1AA8">
            <w:pPr>
              <w:pStyle w:val="Normal"/>
              <w:spacing w:line="240" w:lineRule="exact"/>
              <w:rPr>
                <w:rFonts w:ascii="Calibri" w:hAnsi="Calibri" w:eastAsia="Calibri" w:cs="Calibri" w:asciiTheme="minorAscii" w:hAnsiTheme="minorAscii" w:eastAsiaTheme="minorAscii" w:cstheme="minorAscii"/>
                <w:sz w:val="24"/>
                <w:szCs w:val="24"/>
              </w:rPr>
            </w:pPr>
            <w:hyperlink r:id="Rc95b9cc2367e436d">
              <w:r w:rsidRPr="02DF2328" w:rsidR="1254C986">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https://www.steampoweredfamily.com/activities/cupids-arrow-balloon-physics-activity/</w:t>
              </w:r>
            </w:hyperlink>
          </w:p>
          <w:p w:rsidR="228809EF" w:rsidP="02DF2328" w:rsidRDefault="716B1206" w14:paraId="1A8AAF19" w14:textId="01A51C31">
            <w:pPr>
              <w:pStyle w:val="Normal"/>
              <w:spacing w:line="240" w:lineRule="exact"/>
              <w:rPr>
                <w:rFonts w:ascii="Segoe UI" w:hAnsi="Segoe UI" w:eastAsia="Segoe UI" w:cs="Segoe UI"/>
                <w:b w:val="0"/>
                <w:bCs w:val="0"/>
                <w:i w:val="0"/>
                <w:iCs w:val="0"/>
                <w:noProof w:val="0"/>
                <w:sz w:val="22"/>
                <w:szCs w:val="22"/>
                <w:lang w:val="en-US"/>
              </w:rPr>
            </w:pPr>
          </w:p>
          <w:p w:rsidR="228809EF" w:rsidP="02DF2328" w:rsidRDefault="716B1206" w14:paraId="43F20147" w14:textId="187640BA">
            <w:pPr>
              <w:pStyle w:val="Normal"/>
              <w:spacing w:line="240" w:lineRule="exact"/>
              <w:rPr>
                <w:rFonts w:ascii="Segoe UI" w:hAnsi="Segoe UI" w:eastAsia="Segoe UI" w:cs="Segoe UI"/>
                <w:b w:val="0"/>
                <w:bCs w:val="0"/>
                <w:i w:val="0"/>
                <w:iCs w:val="0"/>
                <w:noProof w:val="0"/>
                <w:sz w:val="22"/>
                <w:szCs w:val="22"/>
                <w:lang w:val="en-US"/>
              </w:rPr>
            </w:pPr>
            <w:r w:rsidRPr="02DF2328" w:rsidR="1254C986">
              <w:rPr>
                <w:rFonts w:ascii="Segoe UI" w:hAnsi="Segoe UI" w:eastAsia="Segoe UI" w:cs="Segoe UI"/>
                <w:b w:val="0"/>
                <w:bCs w:val="0"/>
                <w:i w:val="0"/>
                <w:iCs w:val="0"/>
                <w:noProof w:val="0"/>
                <w:sz w:val="22"/>
                <w:szCs w:val="22"/>
                <w:lang w:val="en-US"/>
              </w:rPr>
              <w:t>Mrs. Uysal</w:t>
            </w:r>
          </w:p>
        </w:tc>
      </w:tr>
      <w:tr w:rsidR="228809EF" w:rsidTr="36530D53" w14:paraId="249B8157" w14:textId="77777777">
        <w:trPr>
          <w:jc w:val="center"/>
        </w:trPr>
        <w:tc>
          <w:tcPr>
            <w:tcW w:w="2130" w:type="dxa"/>
            <w:tcMar/>
          </w:tcPr>
          <w:p w:rsidR="228809EF" w:rsidP="228809EF" w:rsidRDefault="4FCF98B4" w14:paraId="73DCFE20" w14:textId="55073AEF">
            <w:pPr>
              <w:rPr>
                <w:rFonts w:ascii="Bembo" w:hAnsi="Bembo" w:eastAsia="Bembo" w:cs="Bembo"/>
                <w:sz w:val="40"/>
                <w:szCs w:val="40"/>
              </w:rPr>
            </w:pPr>
            <w:r w:rsidRPr="0DC09348">
              <w:rPr>
                <w:rFonts w:ascii="Bembo" w:hAnsi="Bembo" w:eastAsia="Bembo" w:cs="Bembo"/>
                <w:sz w:val="40"/>
                <w:szCs w:val="40"/>
              </w:rPr>
              <w:t>Turki</w:t>
            </w:r>
            <w:r w:rsidRPr="0DC09348" w:rsidR="6E7BDEFE">
              <w:rPr>
                <w:rFonts w:ascii="Bembo" w:hAnsi="Bembo" w:eastAsia="Bembo" w:cs="Bembo"/>
                <w:sz w:val="40"/>
                <w:szCs w:val="40"/>
              </w:rPr>
              <w:t>sh</w:t>
            </w:r>
          </w:p>
        </w:tc>
        <w:tc>
          <w:tcPr>
            <w:tcW w:w="7230" w:type="dxa"/>
            <w:tcMar/>
          </w:tcPr>
          <w:p w:rsidRPr="003201BC" w:rsidR="228809EF" w:rsidP="003201BC" w:rsidRDefault="251D1D88" w14:paraId="09468668" w14:textId="1B5F52F7">
            <w:pPr>
              <w:textAlignment w:val="baseline"/>
            </w:pPr>
            <w:r w:rsidRPr="02DF2328" w:rsidR="43FC2F36">
              <w:rPr>
                <w:rFonts w:ascii="Calibri" w:hAnsi="Calibri" w:eastAsia="Calibri" w:cs="Calibri"/>
                <w:b w:val="1"/>
                <w:bCs w:val="1"/>
                <w:i w:val="0"/>
                <w:iCs w:val="0"/>
                <w:noProof w:val="0"/>
                <w:color w:val="000000" w:themeColor="text1" w:themeTint="FF" w:themeShade="FF"/>
                <w:sz w:val="24"/>
                <w:szCs w:val="24"/>
                <w:lang w:val="en-US"/>
              </w:rPr>
              <w:t>K-1st grade:</w:t>
            </w:r>
            <w:r w:rsidRPr="02DF2328" w:rsidR="43FC2F36">
              <w:rPr>
                <w:rFonts w:ascii="Calibri" w:hAnsi="Calibri" w:eastAsia="Calibri" w:cs="Calibri"/>
                <w:b w:val="0"/>
                <w:bCs w:val="0"/>
                <w:i w:val="0"/>
                <w:iCs w:val="0"/>
                <w:noProof w:val="0"/>
                <w:color w:val="000000" w:themeColor="text1" w:themeTint="FF" w:themeShade="FF"/>
                <w:sz w:val="24"/>
                <w:szCs w:val="24"/>
                <w:lang w:val="en-US"/>
              </w:rPr>
              <w:t xml:space="preserve"> Merhaba! This week, we will be applying what we have been learning so far into a comic strip. Students will draw their own comic, cut, and glue the speaking bubbles from the attached document. (Here are the translations of the words. Merhaba: Hello, Ben: I am, Nasilsin?: How are you?, Iyiyim: I'm good, Gule gule: Bye)</w:t>
            </w:r>
            <w:proofErr w:type="spellStart"/>
            <w:proofErr w:type="spellEnd"/>
            <w:proofErr w:type="spellStart"/>
            <w:proofErr w:type="spellEnd"/>
            <w:proofErr w:type="spellStart"/>
            <w:proofErr w:type="spellEnd"/>
          </w:p>
          <w:p w:rsidRPr="003201BC" w:rsidR="228809EF" w:rsidP="003201BC" w:rsidRDefault="251D1D88" w14:paraId="6E3F602F" w14:textId="5A0C369B">
            <w:pPr>
              <w:textAlignment w:val="baseline"/>
            </w:pPr>
          </w:p>
          <w:p w:rsidRPr="003201BC" w:rsidR="228809EF" w:rsidP="003201BC" w:rsidRDefault="251D1D88" w14:paraId="704861DD" w14:textId="4043B875">
            <w:pPr>
              <w:textAlignment w:val="baseline"/>
            </w:pPr>
            <w:hyperlink r:id="R169322dd4fdd458a">
              <w:r w:rsidRPr="02DF2328" w:rsidR="233C6BA3">
                <w:rPr>
                  <w:rStyle w:val="Hyperlink"/>
                </w:rPr>
                <w:t>https://drive.google.com/file/d/18XiHs8PpBIUEf-OjXgBvpjcHqNeWRmMR/view?usp=sharing</w:t>
              </w:r>
            </w:hyperlink>
          </w:p>
          <w:p w:rsidRPr="003201BC" w:rsidR="228809EF" w:rsidP="003201BC" w:rsidRDefault="251D1D88" w14:paraId="49126A73" w14:textId="4CDAF9CB">
            <w:pPr>
              <w:textAlignment w:val="baseline"/>
            </w:pPr>
          </w:p>
          <w:p w:rsidRPr="003201BC" w:rsidR="228809EF" w:rsidP="003201BC" w:rsidRDefault="251D1D88" w14:paraId="58416C0C" w14:textId="524B5038">
            <w:pPr>
              <w:textAlignment w:val="baseline"/>
            </w:pPr>
            <w:r w:rsidRPr="02DF2328" w:rsidR="43FC2F36">
              <w:rPr>
                <w:rFonts w:ascii="Calibri" w:hAnsi="Calibri" w:eastAsia="Calibri" w:cs="Calibri"/>
                <w:b w:val="1"/>
                <w:bCs w:val="1"/>
                <w:i w:val="0"/>
                <w:iCs w:val="0"/>
                <w:noProof w:val="0"/>
                <w:color w:val="000000" w:themeColor="text1" w:themeTint="FF" w:themeShade="FF"/>
                <w:sz w:val="24"/>
                <w:szCs w:val="24"/>
                <w:lang w:val="en-US"/>
              </w:rPr>
              <w:t>3-4th grade:</w:t>
            </w:r>
            <w:r w:rsidRPr="02DF2328" w:rsidR="43FC2F36">
              <w:rPr>
                <w:rFonts w:ascii="Calibri" w:hAnsi="Calibri" w:eastAsia="Calibri" w:cs="Calibri"/>
                <w:b w:val="0"/>
                <w:bCs w:val="0"/>
                <w:i w:val="0"/>
                <w:iCs w:val="0"/>
                <w:noProof w:val="0"/>
                <w:color w:val="000000" w:themeColor="text1" w:themeTint="FF" w:themeShade="FF"/>
                <w:sz w:val="24"/>
                <w:szCs w:val="24"/>
                <w:lang w:val="en-US"/>
              </w:rPr>
              <w:t xml:space="preserve"> We will be practicing the terms that we use when we introduce ourselves in Turkish. Students can use this link </w:t>
            </w:r>
            <w:hyperlink r:id="R3160ff8dd39047ec">
              <w:r w:rsidRPr="02DF2328" w:rsidR="43FC2F36">
                <w:rPr>
                  <w:rStyle w:val="Hyperlink"/>
                  <w:rFonts w:ascii="Calibri" w:hAnsi="Calibri" w:eastAsia="Calibri" w:cs="Calibri"/>
                  <w:b w:val="0"/>
                  <w:bCs w:val="0"/>
                  <w:i w:val="0"/>
                  <w:iCs w:val="0"/>
                  <w:noProof w:val="0"/>
                  <w:color w:val="303545"/>
                  <w:sz w:val="22"/>
                  <w:szCs w:val="22"/>
                  <w:lang w:val="en-US"/>
                </w:rPr>
                <w:t>https://quizlet.com/_8rcbvn?x=1jqt&amp;i=utm30</w:t>
              </w:r>
            </w:hyperlink>
            <w:r w:rsidRPr="02DF2328" w:rsidR="43FC2F36">
              <w:rPr>
                <w:rFonts w:ascii="Calibri" w:hAnsi="Calibri" w:eastAsia="Calibri" w:cs="Calibri"/>
                <w:b w:val="0"/>
                <w:bCs w:val="0"/>
                <w:i w:val="0"/>
                <w:iCs w:val="0"/>
                <w:noProof w:val="0"/>
                <w:color w:val="000000" w:themeColor="text1" w:themeTint="FF" w:themeShade="FF"/>
                <w:sz w:val="22"/>
                <w:szCs w:val="22"/>
                <w:lang w:val="en-US"/>
              </w:rPr>
              <w:t xml:space="preserve">  </w:t>
            </w:r>
            <w:r w:rsidRPr="02DF2328" w:rsidR="43FC2F36">
              <w:rPr>
                <w:rFonts w:ascii="Calibri" w:hAnsi="Calibri" w:eastAsia="Calibri" w:cs="Calibri"/>
                <w:b w:val="0"/>
                <w:bCs w:val="0"/>
                <w:i w:val="0"/>
                <w:iCs w:val="0"/>
                <w:noProof w:val="0"/>
                <w:color w:val="000000" w:themeColor="text1" w:themeTint="FF" w:themeShade="FF"/>
                <w:sz w:val="24"/>
                <w:szCs w:val="24"/>
                <w:lang w:val="en-US"/>
              </w:rPr>
              <w:t xml:space="preserve"> or they can go to </w:t>
            </w:r>
            <w:hyperlink>
              <w:r w:rsidRPr="02DF2328" w:rsidR="43FC2F36">
                <w:rPr>
                  <w:rStyle w:val="Hyperlink"/>
                  <w:rFonts w:ascii="Calibri" w:hAnsi="Calibri" w:eastAsia="Calibri" w:cs="Calibri"/>
                  <w:b w:val="0"/>
                  <w:bCs w:val="0"/>
                  <w:i w:val="0"/>
                  <w:iCs w:val="0"/>
                  <w:noProof w:val="0"/>
                  <w:color w:val="000000" w:themeColor="text1" w:themeTint="FF" w:themeShade="FF"/>
                  <w:sz w:val="24"/>
                  <w:szCs w:val="24"/>
                  <w:lang w:val="en-US"/>
                </w:rPr>
                <w:t>www.quizlet.com</w:t>
              </w:r>
            </w:hyperlink>
            <w:r w:rsidRPr="02DF2328" w:rsidR="43FC2F36">
              <w:rPr>
                <w:rFonts w:ascii="Calibri" w:hAnsi="Calibri" w:eastAsia="Calibri" w:cs="Calibri"/>
                <w:b w:val="0"/>
                <w:bCs w:val="0"/>
                <w:i w:val="0"/>
                <w:iCs w:val="0"/>
                <w:noProof w:val="0"/>
                <w:color w:val="000000" w:themeColor="text1" w:themeTint="FF" w:themeShade="FF"/>
                <w:sz w:val="24"/>
                <w:szCs w:val="24"/>
                <w:lang w:val="en-US"/>
              </w:rPr>
              <w:t>, search for "Introducing yourself in Turkish" and practice the terms in different steps such as in flashcards, matching games etc.</w:t>
            </w:r>
          </w:p>
          <w:p w:rsidRPr="003201BC" w:rsidR="228809EF" w:rsidP="02DF2328" w:rsidRDefault="251D1D88" w14:paraId="2DBCAA3B" w14:textId="2E7410B2">
            <w:pPr>
              <w:pStyle w:val="Normal"/>
              <w:textAlignment w:val="baseline"/>
              <w:rPr>
                <w:rFonts w:ascii="Calibri" w:hAnsi="Calibri" w:eastAsia="Calibri" w:cs="Calibri"/>
                <w:b w:val="1"/>
                <w:bCs w:val="1"/>
                <w:color w:val="000000"/>
                <w:sz w:val="24"/>
                <w:szCs w:val="24"/>
              </w:rPr>
            </w:pPr>
          </w:p>
        </w:tc>
      </w:tr>
    </w:tbl>
    <w:p w:rsidR="4FCF98B4" w:rsidP="33620387" w:rsidRDefault="4FCF98B4" w14:paraId="3AE4560A" w14:textId="5D9AC782">
      <w:pPr>
        <w:jc w:val="center"/>
        <w:rPr>
          <w:rFonts w:ascii="Bembo" w:hAnsi="Bembo" w:eastAsia="Bembo" w:cs="Bembo"/>
          <w:sz w:val="40"/>
          <w:szCs w:val="40"/>
        </w:rPr>
      </w:pPr>
    </w:p>
    <w:p w:rsidR="2819F83E" w:rsidP="1B69F590" w:rsidRDefault="2819F83E" w14:paraId="221512DC" w14:textId="487FCFDC">
      <w:pPr>
        <w:spacing w:line="257" w:lineRule="auto"/>
        <w:jc w:val="center"/>
        <w:rPr>
          <w:rFonts w:ascii="Comic Sans MS" w:hAnsi="Comic Sans MS" w:eastAsia="Comic Sans MS" w:cs="Comic Sans MS"/>
        </w:rPr>
      </w:pPr>
    </w:p>
    <w:p w:rsidR="2819F83E" w:rsidP="1B69F590" w:rsidRDefault="0ABF366C" w14:paraId="7EFB4653" w14:textId="1F375C3B">
      <w:pPr>
        <w:spacing w:line="257" w:lineRule="auto"/>
        <w:jc w:val="center"/>
      </w:pPr>
      <w:r w:rsidRPr="1B69F590">
        <w:rPr>
          <w:rFonts w:ascii="Comic Sans MS" w:hAnsi="Comic Sans MS" w:eastAsia="Comic Sans MS" w:cs="Comic Sans MS"/>
          <w:sz w:val="36"/>
          <w:szCs w:val="36"/>
        </w:rPr>
        <w:t xml:space="preserve"> </w:t>
      </w:r>
    </w:p>
    <w:p w:rsidR="2819F83E" w:rsidP="1B69F590" w:rsidRDefault="0ABF366C" w14:paraId="575F33C3" w14:textId="631AA837">
      <w:pPr>
        <w:spacing w:line="257" w:lineRule="auto"/>
        <w:jc w:val="center"/>
      </w:pPr>
      <w:r w:rsidRPr="1B69F590">
        <w:rPr>
          <w:rFonts w:ascii="Comic Sans MS" w:hAnsi="Comic Sans MS" w:eastAsia="Comic Sans MS" w:cs="Comic Sans MS"/>
          <w:sz w:val="36"/>
          <w:szCs w:val="36"/>
        </w:rPr>
        <w:t xml:space="preserve"> </w:t>
      </w:r>
    </w:p>
    <w:p w:rsidR="2819F83E" w:rsidP="1B69F590" w:rsidRDefault="2819F83E" w14:paraId="7B82551C" w14:textId="201A99C9">
      <w:pPr>
        <w:spacing w:line="257" w:lineRule="auto"/>
        <w:jc w:val="center"/>
      </w:pPr>
      <w:r>
        <w:br/>
      </w:r>
    </w:p>
    <w:p w:rsidR="2819F83E" w:rsidP="1B69F590" w:rsidRDefault="36739329" w14:paraId="3A5DAB5B" w14:textId="405D1E21">
      <w:pPr>
        <w:spacing w:line="257" w:lineRule="auto"/>
        <w:jc w:val="center"/>
      </w:pPr>
      <w:r w:rsidRPr="1B69F590">
        <w:rPr>
          <w:rFonts w:ascii="Comic Sans MS" w:hAnsi="Comic Sans MS" w:eastAsia="Comic Sans MS" w:cs="Comic Sans MS"/>
          <w:sz w:val="36"/>
          <w:szCs w:val="36"/>
        </w:rPr>
        <w:t xml:space="preserve"> </w:t>
      </w:r>
    </w:p>
    <w:p w:rsidR="2819F83E" w:rsidP="1B69F590" w:rsidRDefault="36739329" w14:paraId="5DC2FB72" w14:textId="5076AF42">
      <w:pPr>
        <w:spacing w:line="257" w:lineRule="auto"/>
        <w:jc w:val="center"/>
      </w:pPr>
      <w:r w:rsidRPr="1B69F590">
        <w:rPr>
          <w:rFonts w:ascii="Comic Sans MS" w:hAnsi="Comic Sans MS" w:eastAsia="Comic Sans MS" w:cs="Comic Sans MS"/>
          <w:sz w:val="36"/>
          <w:szCs w:val="36"/>
        </w:rPr>
        <w:t xml:space="preserve"> </w:t>
      </w:r>
    </w:p>
    <w:p w:rsidR="2819F83E" w:rsidP="2819F83E" w:rsidRDefault="2819F83E" w14:paraId="09F27EB2" w14:textId="2F0173E0">
      <w:pPr>
        <w:jc w:val="center"/>
      </w:pPr>
      <w:r>
        <w:br/>
      </w:r>
    </w:p>
    <w:p w:rsidR="2819F83E" w:rsidP="02DF2328" w:rsidRDefault="2819F83E" w14:paraId="20BE5620" w14:textId="766BE314">
      <w:pPr>
        <w:pStyle w:val="Normal"/>
        <w:jc w:val="center"/>
      </w:pPr>
    </w:p>
    <w:sectPr w:rsidR="2819F83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9F2"/>
    <w:multiLevelType w:val="hybridMultilevel"/>
    <w:tmpl w:val="CC9631C6"/>
    <w:lvl w:ilvl="0" w:tplc="F822BB10">
      <w:start w:val="1"/>
      <w:numFmt w:val="bullet"/>
      <w:lvlText w:val=""/>
      <w:lvlJc w:val="left"/>
      <w:pPr>
        <w:ind w:left="720" w:hanging="360"/>
      </w:pPr>
      <w:rPr>
        <w:rFonts w:hint="default" w:ascii="Symbol" w:hAnsi="Symbol"/>
      </w:rPr>
    </w:lvl>
    <w:lvl w:ilvl="1" w:tplc="0D0CDAA2">
      <w:start w:val="1"/>
      <w:numFmt w:val="bullet"/>
      <w:lvlText w:val="o"/>
      <w:lvlJc w:val="left"/>
      <w:pPr>
        <w:ind w:left="1440" w:hanging="360"/>
      </w:pPr>
      <w:rPr>
        <w:rFonts w:hint="default" w:ascii="Courier New" w:hAnsi="Courier New"/>
      </w:rPr>
    </w:lvl>
    <w:lvl w:ilvl="2" w:tplc="35CACE60">
      <w:start w:val="1"/>
      <w:numFmt w:val="bullet"/>
      <w:lvlText w:val=""/>
      <w:lvlJc w:val="left"/>
      <w:pPr>
        <w:ind w:left="2160" w:hanging="360"/>
      </w:pPr>
      <w:rPr>
        <w:rFonts w:hint="default" w:ascii="Wingdings" w:hAnsi="Wingdings"/>
      </w:rPr>
    </w:lvl>
    <w:lvl w:ilvl="3" w:tplc="F5CC19D0">
      <w:start w:val="1"/>
      <w:numFmt w:val="bullet"/>
      <w:lvlText w:val=""/>
      <w:lvlJc w:val="left"/>
      <w:pPr>
        <w:ind w:left="2880" w:hanging="360"/>
      </w:pPr>
      <w:rPr>
        <w:rFonts w:hint="default" w:ascii="Symbol" w:hAnsi="Symbol"/>
      </w:rPr>
    </w:lvl>
    <w:lvl w:ilvl="4" w:tplc="BD808E2A">
      <w:start w:val="1"/>
      <w:numFmt w:val="bullet"/>
      <w:lvlText w:val="o"/>
      <w:lvlJc w:val="left"/>
      <w:pPr>
        <w:ind w:left="3600" w:hanging="360"/>
      </w:pPr>
      <w:rPr>
        <w:rFonts w:hint="default" w:ascii="Courier New" w:hAnsi="Courier New"/>
      </w:rPr>
    </w:lvl>
    <w:lvl w:ilvl="5" w:tplc="808C089E">
      <w:start w:val="1"/>
      <w:numFmt w:val="bullet"/>
      <w:lvlText w:val=""/>
      <w:lvlJc w:val="left"/>
      <w:pPr>
        <w:ind w:left="4320" w:hanging="360"/>
      </w:pPr>
      <w:rPr>
        <w:rFonts w:hint="default" w:ascii="Wingdings" w:hAnsi="Wingdings"/>
      </w:rPr>
    </w:lvl>
    <w:lvl w:ilvl="6" w:tplc="0BF28244">
      <w:start w:val="1"/>
      <w:numFmt w:val="bullet"/>
      <w:lvlText w:val=""/>
      <w:lvlJc w:val="left"/>
      <w:pPr>
        <w:ind w:left="5040" w:hanging="360"/>
      </w:pPr>
      <w:rPr>
        <w:rFonts w:hint="default" w:ascii="Symbol" w:hAnsi="Symbol"/>
      </w:rPr>
    </w:lvl>
    <w:lvl w:ilvl="7" w:tplc="0DB098AE">
      <w:start w:val="1"/>
      <w:numFmt w:val="bullet"/>
      <w:lvlText w:val="o"/>
      <w:lvlJc w:val="left"/>
      <w:pPr>
        <w:ind w:left="5760" w:hanging="360"/>
      </w:pPr>
      <w:rPr>
        <w:rFonts w:hint="default" w:ascii="Courier New" w:hAnsi="Courier New"/>
      </w:rPr>
    </w:lvl>
    <w:lvl w:ilvl="8" w:tplc="E1EE03CA">
      <w:start w:val="1"/>
      <w:numFmt w:val="bullet"/>
      <w:lvlText w:val=""/>
      <w:lvlJc w:val="left"/>
      <w:pPr>
        <w:ind w:left="6480" w:hanging="360"/>
      </w:pPr>
      <w:rPr>
        <w:rFonts w:hint="default" w:ascii="Wingdings" w:hAnsi="Wingdings"/>
      </w:rPr>
    </w:lvl>
  </w:abstractNum>
  <w:abstractNum w:abstractNumId="1" w15:restartNumberingAfterBreak="0">
    <w:nsid w:val="081371CE"/>
    <w:multiLevelType w:val="hybridMultilevel"/>
    <w:tmpl w:val="7DF80C06"/>
    <w:lvl w:ilvl="0" w:tplc="AF3CFD90">
      <w:start w:val="1"/>
      <w:numFmt w:val="bullet"/>
      <w:lvlText w:val=""/>
      <w:lvlJc w:val="left"/>
      <w:pPr>
        <w:ind w:left="720" w:hanging="360"/>
      </w:pPr>
      <w:rPr>
        <w:rFonts w:hint="default" w:ascii="Symbol" w:hAnsi="Symbol"/>
      </w:rPr>
    </w:lvl>
    <w:lvl w:ilvl="1" w:tplc="41E0A720">
      <w:start w:val="1"/>
      <w:numFmt w:val="bullet"/>
      <w:lvlText w:val="o"/>
      <w:lvlJc w:val="left"/>
      <w:pPr>
        <w:ind w:left="1440" w:hanging="360"/>
      </w:pPr>
      <w:rPr>
        <w:rFonts w:hint="default" w:ascii="Courier New" w:hAnsi="Courier New"/>
      </w:rPr>
    </w:lvl>
    <w:lvl w:ilvl="2" w:tplc="1D08219A">
      <w:start w:val="1"/>
      <w:numFmt w:val="bullet"/>
      <w:lvlText w:val=""/>
      <w:lvlJc w:val="left"/>
      <w:pPr>
        <w:ind w:left="2160" w:hanging="360"/>
      </w:pPr>
      <w:rPr>
        <w:rFonts w:hint="default" w:ascii="Wingdings" w:hAnsi="Wingdings"/>
      </w:rPr>
    </w:lvl>
    <w:lvl w:ilvl="3" w:tplc="92926636">
      <w:start w:val="1"/>
      <w:numFmt w:val="bullet"/>
      <w:lvlText w:val=""/>
      <w:lvlJc w:val="left"/>
      <w:pPr>
        <w:ind w:left="2880" w:hanging="360"/>
      </w:pPr>
      <w:rPr>
        <w:rFonts w:hint="default" w:ascii="Symbol" w:hAnsi="Symbol"/>
      </w:rPr>
    </w:lvl>
    <w:lvl w:ilvl="4" w:tplc="BAA27E6C">
      <w:start w:val="1"/>
      <w:numFmt w:val="bullet"/>
      <w:lvlText w:val="o"/>
      <w:lvlJc w:val="left"/>
      <w:pPr>
        <w:ind w:left="3600" w:hanging="360"/>
      </w:pPr>
      <w:rPr>
        <w:rFonts w:hint="default" w:ascii="Courier New" w:hAnsi="Courier New"/>
      </w:rPr>
    </w:lvl>
    <w:lvl w:ilvl="5" w:tplc="80BA0432">
      <w:start w:val="1"/>
      <w:numFmt w:val="bullet"/>
      <w:lvlText w:val=""/>
      <w:lvlJc w:val="left"/>
      <w:pPr>
        <w:ind w:left="4320" w:hanging="360"/>
      </w:pPr>
      <w:rPr>
        <w:rFonts w:hint="default" w:ascii="Wingdings" w:hAnsi="Wingdings"/>
      </w:rPr>
    </w:lvl>
    <w:lvl w:ilvl="6" w:tplc="6B389C0A">
      <w:start w:val="1"/>
      <w:numFmt w:val="bullet"/>
      <w:lvlText w:val=""/>
      <w:lvlJc w:val="left"/>
      <w:pPr>
        <w:ind w:left="5040" w:hanging="360"/>
      </w:pPr>
      <w:rPr>
        <w:rFonts w:hint="default" w:ascii="Symbol" w:hAnsi="Symbol"/>
      </w:rPr>
    </w:lvl>
    <w:lvl w:ilvl="7" w:tplc="95E0611C">
      <w:start w:val="1"/>
      <w:numFmt w:val="bullet"/>
      <w:lvlText w:val="o"/>
      <w:lvlJc w:val="left"/>
      <w:pPr>
        <w:ind w:left="5760" w:hanging="360"/>
      </w:pPr>
      <w:rPr>
        <w:rFonts w:hint="default" w:ascii="Courier New" w:hAnsi="Courier New"/>
      </w:rPr>
    </w:lvl>
    <w:lvl w:ilvl="8" w:tplc="D3CA76B2">
      <w:start w:val="1"/>
      <w:numFmt w:val="bullet"/>
      <w:lvlText w:val=""/>
      <w:lvlJc w:val="left"/>
      <w:pPr>
        <w:ind w:left="6480" w:hanging="360"/>
      </w:pPr>
      <w:rPr>
        <w:rFonts w:hint="default" w:ascii="Wingdings" w:hAnsi="Wingdings"/>
      </w:rPr>
    </w:lvl>
  </w:abstractNum>
  <w:abstractNum w:abstractNumId="2" w15:restartNumberingAfterBreak="0">
    <w:nsid w:val="375D2A8C"/>
    <w:multiLevelType w:val="hybridMultilevel"/>
    <w:tmpl w:val="E9CE38DC"/>
    <w:lvl w:ilvl="0" w:tplc="9CAE6ECA">
      <w:start w:val="1"/>
      <w:numFmt w:val="bullet"/>
      <w:lvlText w:val=""/>
      <w:lvlJc w:val="left"/>
      <w:pPr>
        <w:ind w:left="720" w:hanging="360"/>
      </w:pPr>
      <w:rPr>
        <w:rFonts w:hint="default" w:ascii="Symbol" w:hAnsi="Symbol"/>
      </w:rPr>
    </w:lvl>
    <w:lvl w:ilvl="1" w:tplc="BDB699F8">
      <w:start w:val="1"/>
      <w:numFmt w:val="bullet"/>
      <w:lvlText w:val="o"/>
      <w:lvlJc w:val="left"/>
      <w:pPr>
        <w:ind w:left="1440" w:hanging="360"/>
      </w:pPr>
      <w:rPr>
        <w:rFonts w:hint="default" w:ascii="Courier New" w:hAnsi="Courier New"/>
      </w:rPr>
    </w:lvl>
    <w:lvl w:ilvl="2" w:tplc="2AE88986">
      <w:start w:val="1"/>
      <w:numFmt w:val="bullet"/>
      <w:lvlText w:val=""/>
      <w:lvlJc w:val="left"/>
      <w:pPr>
        <w:ind w:left="2160" w:hanging="360"/>
      </w:pPr>
      <w:rPr>
        <w:rFonts w:hint="default" w:ascii="Wingdings" w:hAnsi="Wingdings"/>
      </w:rPr>
    </w:lvl>
    <w:lvl w:ilvl="3" w:tplc="42645C1C">
      <w:start w:val="1"/>
      <w:numFmt w:val="bullet"/>
      <w:lvlText w:val=""/>
      <w:lvlJc w:val="left"/>
      <w:pPr>
        <w:ind w:left="2880" w:hanging="360"/>
      </w:pPr>
      <w:rPr>
        <w:rFonts w:hint="default" w:ascii="Symbol" w:hAnsi="Symbol"/>
      </w:rPr>
    </w:lvl>
    <w:lvl w:ilvl="4" w:tplc="376EFA60">
      <w:start w:val="1"/>
      <w:numFmt w:val="bullet"/>
      <w:lvlText w:val="o"/>
      <w:lvlJc w:val="left"/>
      <w:pPr>
        <w:ind w:left="3600" w:hanging="360"/>
      </w:pPr>
      <w:rPr>
        <w:rFonts w:hint="default" w:ascii="Courier New" w:hAnsi="Courier New"/>
      </w:rPr>
    </w:lvl>
    <w:lvl w:ilvl="5" w:tplc="BAD64C46">
      <w:start w:val="1"/>
      <w:numFmt w:val="bullet"/>
      <w:lvlText w:val=""/>
      <w:lvlJc w:val="left"/>
      <w:pPr>
        <w:ind w:left="4320" w:hanging="360"/>
      </w:pPr>
      <w:rPr>
        <w:rFonts w:hint="default" w:ascii="Wingdings" w:hAnsi="Wingdings"/>
      </w:rPr>
    </w:lvl>
    <w:lvl w:ilvl="6" w:tplc="A8E49E92">
      <w:start w:val="1"/>
      <w:numFmt w:val="bullet"/>
      <w:lvlText w:val=""/>
      <w:lvlJc w:val="left"/>
      <w:pPr>
        <w:ind w:left="5040" w:hanging="360"/>
      </w:pPr>
      <w:rPr>
        <w:rFonts w:hint="default" w:ascii="Symbol" w:hAnsi="Symbol"/>
      </w:rPr>
    </w:lvl>
    <w:lvl w:ilvl="7" w:tplc="BE181F12">
      <w:start w:val="1"/>
      <w:numFmt w:val="bullet"/>
      <w:lvlText w:val="o"/>
      <w:lvlJc w:val="left"/>
      <w:pPr>
        <w:ind w:left="5760" w:hanging="360"/>
      </w:pPr>
      <w:rPr>
        <w:rFonts w:hint="default" w:ascii="Courier New" w:hAnsi="Courier New"/>
      </w:rPr>
    </w:lvl>
    <w:lvl w:ilvl="8" w:tplc="3692EF3E">
      <w:start w:val="1"/>
      <w:numFmt w:val="bullet"/>
      <w:lvlText w:val=""/>
      <w:lvlJc w:val="left"/>
      <w:pPr>
        <w:ind w:left="6480" w:hanging="360"/>
      </w:pPr>
      <w:rPr>
        <w:rFonts w:hint="default" w:ascii="Wingdings" w:hAnsi="Wingdings"/>
      </w:rPr>
    </w:lvl>
  </w:abstractNum>
  <w:abstractNum w:abstractNumId="3" w15:restartNumberingAfterBreak="0">
    <w:nsid w:val="501C17EA"/>
    <w:multiLevelType w:val="hybridMultilevel"/>
    <w:tmpl w:val="41B41FEE"/>
    <w:lvl w:ilvl="0" w:tplc="3F78564A">
      <w:start w:val="1"/>
      <w:numFmt w:val="bullet"/>
      <w:lvlText w:val=""/>
      <w:lvlJc w:val="left"/>
      <w:pPr>
        <w:ind w:left="720" w:hanging="360"/>
      </w:pPr>
      <w:rPr>
        <w:rFonts w:hint="default" w:ascii="Symbol" w:hAnsi="Symbol"/>
      </w:rPr>
    </w:lvl>
    <w:lvl w:ilvl="1" w:tplc="D83ADF2A">
      <w:start w:val="1"/>
      <w:numFmt w:val="bullet"/>
      <w:lvlText w:val="o"/>
      <w:lvlJc w:val="left"/>
      <w:pPr>
        <w:ind w:left="1440" w:hanging="360"/>
      </w:pPr>
      <w:rPr>
        <w:rFonts w:hint="default" w:ascii="Courier New" w:hAnsi="Courier New"/>
      </w:rPr>
    </w:lvl>
    <w:lvl w:ilvl="2" w:tplc="063A4BAC">
      <w:start w:val="1"/>
      <w:numFmt w:val="bullet"/>
      <w:lvlText w:val=""/>
      <w:lvlJc w:val="left"/>
      <w:pPr>
        <w:ind w:left="2160" w:hanging="360"/>
      </w:pPr>
      <w:rPr>
        <w:rFonts w:hint="default" w:ascii="Wingdings" w:hAnsi="Wingdings"/>
      </w:rPr>
    </w:lvl>
    <w:lvl w:ilvl="3" w:tplc="6EC03850">
      <w:start w:val="1"/>
      <w:numFmt w:val="bullet"/>
      <w:lvlText w:val=""/>
      <w:lvlJc w:val="left"/>
      <w:pPr>
        <w:ind w:left="2880" w:hanging="360"/>
      </w:pPr>
      <w:rPr>
        <w:rFonts w:hint="default" w:ascii="Symbol" w:hAnsi="Symbol"/>
      </w:rPr>
    </w:lvl>
    <w:lvl w:ilvl="4" w:tplc="E72AC5D8">
      <w:start w:val="1"/>
      <w:numFmt w:val="bullet"/>
      <w:lvlText w:val="o"/>
      <w:lvlJc w:val="left"/>
      <w:pPr>
        <w:ind w:left="3600" w:hanging="360"/>
      </w:pPr>
      <w:rPr>
        <w:rFonts w:hint="default" w:ascii="Courier New" w:hAnsi="Courier New"/>
      </w:rPr>
    </w:lvl>
    <w:lvl w:ilvl="5" w:tplc="61544A58">
      <w:start w:val="1"/>
      <w:numFmt w:val="bullet"/>
      <w:lvlText w:val=""/>
      <w:lvlJc w:val="left"/>
      <w:pPr>
        <w:ind w:left="4320" w:hanging="360"/>
      </w:pPr>
      <w:rPr>
        <w:rFonts w:hint="default" w:ascii="Wingdings" w:hAnsi="Wingdings"/>
      </w:rPr>
    </w:lvl>
    <w:lvl w:ilvl="6" w:tplc="9636FA6A">
      <w:start w:val="1"/>
      <w:numFmt w:val="bullet"/>
      <w:lvlText w:val=""/>
      <w:lvlJc w:val="left"/>
      <w:pPr>
        <w:ind w:left="5040" w:hanging="360"/>
      </w:pPr>
      <w:rPr>
        <w:rFonts w:hint="default" w:ascii="Symbol" w:hAnsi="Symbol"/>
      </w:rPr>
    </w:lvl>
    <w:lvl w:ilvl="7" w:tplc="7CEAC03E">
      <w:start w:val="1"/>
      <w:numFmt w:val="bullet"/>
      <w:lvlText w:val="o"/>
      <w:lvlJc w:val="left"/>
      <w:pPr>
        <w:ind w:left="5760" w:hanging="360"/>
      </w:pPr>
      <w:rPr>
        <w:rFonts w:hint="default" w:ascii="Courier New" w:hAnsi="Courier New"/>
      </w:rPr>
    </w:lvl>
    <w:lvl w:ilvl="8" w:tplc="8908589E">
      <w:start w:val="1"/>
      <w:numFmt w:val="bullet"/>
      <w:lvlText w:val=""/>
      <w:lvlJc w:val="left"/>
      <w:pPr>
        <w:ind w:left="6480" w:hanging="360"/>
      </w:pPr>
      <w:rPr>
        <w:rFonts w:hint="default" w:ascii="Wingdings" w:hAnsi="Wingdings"/>
      </w:rPr>
    </w:lvl>
  </w:abstractNum>
  <w:abstractNum w:abstractNumId="4" w15:restartNumberingAfterBreak="0">
    <w:nsid w:val="5ABF10BC"/>
    <w:multiLevelType w:val="hybridMultilevel"/>
    <w:tmpl w:val="6F3CD0BC"/>
    <w:lvl w:ilvl="0" w:tplc="35E018D4">
      <w:start w:val="1"/>
      <w:numFmt w:val="bullet"/>
      <w:lvlText w:val=""/>
      <w:lvlJc w:val="left"/>
      <w:pPr>
        <w:ind w:left="720" w:hanging="360"/>
      </w:pPr>
      <w:rPr>
        <w:rFonts w:hint="default" w:ascii="Symbol" w:hAnsi="Symbol"/>
      </w:rPr>
    </w:lvl>
    <w:lvl w:ilvl="1" w:tplc="FBDE2D8C">
      <w:start w:val="1"/>
      <w:numFmt w:val="bullet"/>
      <w:lvlText w:val="o"/>
      <w:lvlJc w:val="left"/>
      <w:pPr>
        <w:ind w:left="1440" w:hanging="360"/>
      </w:pPr>
      <w:rPr>
        <w:rFonts w:hint="default" w:ascii="Courier New" w:hAnsi="Courier New"/>
      </w:rPr>
    </w:lvl>
    <w:lvl w:ilvl="2" w:tplc="DADCC016">
      <w:start w:val="1"/>
      <w:numFmt w:val="bullet"/>
      <w:lvlText w:val=""/>
      <w:lvlJc w:val="left"/>
      <w:pPr>
        <w:ind w:left="2160" w:hanging="360"/>
      </w:pPr>
      <w:rPr>
        <w:rFonts w:hint="default" w:ascii="Wingdings" w:hAnsi="Wingdings"/>
      </w:rPr>
    </w:lvl>
    <w:lvl w:ilvl="3" w:tplc="A38C9E40">
      <w:start w:val="1"/>
      <w:numFmt w:val="bullet"/>
      <w:lvlText w:val=""/>
      <w:lvlJc w:val="left"/>
      <w:pPr>
        <w:ind w:left="2880" w:hanging="360"/>
      </w:pPr>
      <w:rPr>
        <w:rFonts w:hint="default" w:ascii="Symbol" w:hAnsi="Symbol"/>
      </w:rPr>
    </w:lvl>
    <w:lvl w:ilvl="4" w:tplc="9912CAFA">
      <w:start w:val="1"/>
      <w:numFmt w:val="bullet"/>
      <w:lvlText w:val="o"/>
      <w:lvlJc w:val="left"/>
      <w:pPr>
        <w:ind w:left="3600" w:hanging="360"/>
      </w:pPr>
      <w:rPr>
        <w:rFonts w:hint="default" w:ascii="Courier New" w:hAnsi="Courier New"/>
      </w:rPr>
    </w:lvl>
    <w:lvl w:ilvl="5" w:tplc="6838CA1C">
      <w:start w:val="1"/>
      <w:numFmt w:val="bullet"/>
      <w:lvlText w:val=""/>
      <w:lvlJc w:val="left"/>
      <w:pPr>
        <w:ind w:left="4320" w:hanging="360"/>
      </w:pPr>
      <w:rPr>
        <w:rFonts w:hint="default" w:ascii="Wingdings" w:hAnsi="Wingdings"/>
      </w:rPr>
    </w:lvl>
    <w:lvl w:ilvl="6" w:tplc="49301E7A">
      <w:start w:val="1"/>
      <w:numFmt w:val="bullet"/>
      <w:lvlText w:val=""/>
      <w:lvlJc w:val="left"/>
      <w:pPr>
        <w:ind w:left="5040" w:hanging="360"/>
      </w:pPr>
      <w:rPr>
        <w:rFonts w:hint="default" w:ascii="Symbol" w:hAnsi="Symbol"/>
      </w:rPr>
    </w:lvl>
    <w:lvl w:ilvl="7" w:tplc="ACF4A604">
      <w:start w:val="1"/>
      <w:numFmt w:val="bullet"/>
      <w:lvlText w:val="o"/>
      <w:lvlJc w:val="left"/>
      <w:pPr>
        <w:ind w:left="5760" w:hanging="360"/>
      </w:pPr>
      <w:rPr>
        <w:rFonts w:hint="default" w:ascii="Courier New" w:hAnsi="Courier New"/>
      </w:rPr>
    </w:lvl>
    <w:lvl w:ilvl="8" w:tplc="7C9CE60C">
      <w:start w:val="1"/>
      <w:numFmt w:val="bullet"/>
      <w:lvlText w:val=""/>
      <w:lvlJc w:val="left"/>
      <w:pPr>
        <w:ind w:left="6480" w:hanging="360"/>
      </w:pPr>
      <w:rPr>
        <w:rFonts w:hint="default" w:ascii="Wingdings" w:hAnsi="Wingdings"/>
      </w:rPr>
    </w:lvl>
  </w:abstractNum>
  <w:abstractNum w:abstractNumId="5" w15:restartNumberingAfterBreak="0">
    <w:nsid w:val="63DB27AA"/>
    <w:multiLevelType w:val="hybridMultilevel"/>
    <w:tmpl w:val="AE94D4A0"/>
    <w:lvl w:ilvl="0" w:tplc="A4166D38">
      <w:start w:val="1"/>
      <w:numFmt w:val="bullet"/>
      <w:lvlText w:val=""/>
      <w:lvlJc w:val="left"/>
      <w:pPr>
        <w:ind w:left="720" w:hanging="360"/>
      </w:pPr>
      <w:rPr>
        <w:rFonts w:hint="default" w:ascii="Symbol" w:hAnsi="Symbol"/>
      </w:rPr>
    </w:lvl>
    <w:lvl w:ilvl="1" w:tplc="6B367DEC">
      <w:start w:val="1"/>
      <w:numFmt w:val="bullet"/>
      <w:lvlText w:val=""/>
      <w:lvlJc w:val="left"/>
      <w:pPr>
        <w:ind w:left="1440" w:hanging="360"/>
      </w:pPr>
      <w:rPr>
        <w:rFonts w:hint="default" w:ascii="Symbol" w:hAnsi="Symbol"/>
      </w:rPr>
    </w:lvl>
    <w:lvl w:ilvl="2" w:tplc="5D3A0C2A">
      <w:start w:val="1"/>
      <w:numFmt w:val="bullet"/>
      <w:lvlText w:val=""/>
      <w:lvlJc w:val="left"/>
      <w:pPr>
        <w:ind w:left="2160" w:hanging="360"/>
      </w:pPr>
      <w:rPr>
        <w:rFonts w:hint="default" w:ascii="Wingdings" w:hAnsi="Wingdings"/>
      </w:rPr>
    </w:lvl>
    <w:lvl w:ilvl="3" w:tplc="0A7C93B8">
      <w:start w:val="1"/>
      <w:numFmt w:val="bullet"/>
      <w:lvlText w:val=""/>
      <w:lvlJc w:val="left"/>
      <w:pPr>
        <w:ind w:left="2880" w:hanging="360"/>
      </w:pPr>
      <w:rPr>
        <w:rFonts w:hint="default" w:ascii="Symbol" w:hAnsi="Symbol"/>
      </w:rPr>
    </w:lvl>
    <w:lvl w:ilvl="4" w:tplc="A4A4AA4C">
      <w:start w:val="1"/>
      <w:numFmt w:val="bullet"/>
      <w:lvlText w:val="o"/>
      <w:lvlJc w:val="left"/>
      <w:pPr>
        <w:ind w:left="3600" w:hanging="360"/>
      </w:pPr>
      <w:rPr>
        <w:rFonts w:hint="default" w:ascii="Courier New" w:hAnsi="Courier New"/>
      </w:rPr>
    </w:lvl>
    <w:lvl w:ilvl="5" w:tplc="D452D57A">
      <w:start w:val="1"/>
      <w:numFmt w:val="bullet"/>
      <w:lvlText w:val=""/>
      <w:lvlJc w:val="left"/>
      <w:pPr>
        <w:ind w:left="4320" w:hanging="360"/>
      </w:pPr>
      <w:rPr>
        <w:rFonts w:hint="default" w:ascii="Wingdings" w:hAnsi="Wingdings"/>
      </w:rPr>
    </w:lvl>
    <w:lvl w:ilvl="6" w:tplc="517A49A0">
      <w:start w:val="1"/>
      <w:numFmt w:val="bullet"/>
      <w:lvlText w:val=""/>
      <w:lvlJc w:val="left"/>
      <w:pPr>
        <w:ind w:left="5040" w:hanging="360"/>
      </w:pPr>
      <w:rPr>
        <w:rFonts w:hint="default" w:ascii="Symbol" w:hAnsi="Symbol"/>
      </w:rPr>
    </w:lvl>
    <w:lvl w:ilvl="7" w:tplc="06C86E26">
      <w:start w:val="1"/>
      <w:numFmt w:val="bullet"/>
      <w:lvlText w:val="o"/>
      <w:lvlJc w:val="left"/>
      <w:pPr>
        <w:ind w:left="5760" w:hanging="360"/>
      </w:pPr>
      <w:rPr>
        <w:rFonts w:hint="default" w:ascii="Courier New" w:hAnsi="Courier New"/>
      </w:rPr>
    </w:lvl>
    <w:lvl w:ilvl="8" w:tplc="12302130">
      <w:start w:val="1"/>
      <w:numFmt w:val="bullet"/>
      <w:lvlText w:val=""/>
      <w:lvlJc w:val="left"/>
      <w:pPr>
        <w:ind w:left="6480" w:hanging="360"/>
      </w:pPr>
      <w:rPr>
        <w:rFonts w:hint="default" w:ascii="Wingdings" w:hAnsi="Wingdings"/>
      </w:rPr>
    </w:lvl>
  </w:abstractNum>
  <w:abstractNum w:abstractNumId="6" w15:restartNumberingAfterBreak="0">
    <w:nsid w:val="6F310B46"/>
    <w:multiLevelType w:val="hybridMultilevel"/>
    <w:tmpl w:val="50FC400A"/>
    <w:lvl w:ilvl="0" w:tplc="16B22346">
      <w:start w:val="1"/>
      <w:numFmt w:val="decimal"/>
      <w:lvlText w:val="%1."/>
      <w:lvlJc w:val="left"/>
      <w:pPr>
        <w:ind w:left="720" w:hanging="360"/>
      </w:pPr>
    </w:lvl>
    <w:lvl w:ilvl="1" w:tplc="9BD00F1C">
      <w:start w:val="1"/>
      <w:numFmt w:val="lowerLetter"/>
      <w:lvlText w:val="%2."/>
      <w:lvlJc w:val="left"/>
      <w:pPr>
        <w:ind w:left="1440" w:hanging="360"/>
      </w:pPr>
    </w:lvl>
    <w:lvl w:ilvl="2" w:tplc="E786B4BA">
      <w:start w:val="1"/>
      <w:numFmt w:val="lowerRoman"/>
      <w:lvlText w:val="%3."/>
      <w:lvlJc w:val="right"/>
      <w:pPr>
        <w:ind w:left="2160" w:hanging="180"/>
      </w:pPr>
    </w:lvl>
    <w:lvl w:ilvl="3" w:tplc="E4CCF2F2">
      <w:start w:val="1"/>
      <w:numFmt w:val="decimal"/>
      <w:lvlText w:val="%4."/>
      <w:lvlJc w:val="left"/>
      <w:pPr>
        <w:ind w:left="2880" w:hanging="360"/>
      </w:pPr>
    </w:lvl>
    <w:lvl w:ilvl="4" w:tplc="C8CE2DCA">
      <w:start w:val="1"/>
      <w:numFmt w:val="lowerLetter"/>
      <w:lvlText w:val="%5."/>
      <w:lvlJc w:val="left"/>
      <w:pPr>
        <w:ind w:left="3600" w:hanging="360"/>
      </w:pPr>
    </w:lvl>
    <w:lvl w:ilvl="5" w:tplc="21E22D8A">
      <w:start w:val="1"/>
      <w:numFmt w:val="lowerRoman"/>
      <w:lvlText w:val="%6."/>
      <w:lvlJc w:val="right"/>
      <w:pPr>
        <w:ind w:left="4320" w:hanging="180"/>
      </w:pPr>
    </w:lvl>
    <w:lvl w:ilvl="6" w:tplc="703C0C9A">
      <w:start w:val="1"/>
      <w:numFmt w:val="decimal"/>
      <w:lvlText w:val="%7."/>
      <w:lvlJc w:val="left"/>
      <w:pPr>
        <w:ind w:left="5040" w:hanging="360"/>
      </w:pPr>
    </w:lvl>
    <w:lvl w:ilvl="7" w:tplc="BB1E26AA">
      <w:start w:val="1"/>
      <w:numFmt w:val="lowerLetter"/>
      <w:lvlText w:val="%8."/>
      <w:lvlJc w:val="left"/>
      <w:pPr>
        <w:ind w:left="5760" w:hanging="360"/>
      </w:pPr>
    </w:lvl>
    <w:lvl w:ilvl="8" w:tplc="940AA72A">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45DFB"/>
    <w:rsid w:val="00043B23"/>
    <w:rsid w:val="0005614C"/>
    <w:rsid w:val="000A3D60"/>
    <w:rsid w:val="001A5D4E"/>
    <w:rsid w:val="00244639"/>
    <w:rsid w:val="003201BC"/>
    <w:rsid w:val="003C6B75"/>
    <w:rsid w:val="00454E3D"/>
    <w:rsid w:val="00502472"/>
    <w:rsid w:val="00727DFD"/>
    <w:rsid w:val="007802D6"/>
    <w:rsid w:val="007860C2"/>
    <w:rsid w:val="008D6D44"/>
    <w:rsid w:val="00931283"/>
    <w:rsid w:val="009B0A1E"/>
    <w:rsid w:val="00B32290"/>
    <w:rsid w:val="00B95224"/>
    <w:rsid w:val="00E00201"/>
    <w:rsid w:val="00E8361D"/>
    <w:rsid w:val="00F0610D"/>
    <w:rsid w:val="00F4402F"/>
    <w:rsid w:val="00F712EC"/>
    <w:rsid w:val="0101DC06"/>
    <w:rsid w:val="01A8E976"/>
    <w:rsid w:val="01B9F9DC"/>
    <w:rsid w:val="02481E62"/>
    <w:rsid w:val="02DF2328"/>
    <w:rsid w:val="02F59CBB"/>
    <w:rsid w:val="03690500"/>
    <w:rsid w:val="03D6855E"/>
    <w:rsid w:val="0514DA9B"/>
    <w:rsid w:val="05F30624"/>
    <w:rsid w:val="06105C30"/>
    <w:rsid w:val="07A05447"/>
    <w:rsid w:val="07B50123"/>
    <w:rsid w:val="08C0F0AB"/>
    <w:rsid w:val="0ABF366C"/>
    <w:rsid w:val="0B208016"/>
    <w:rsid w:val="0BE51205"/>
    <w:rsid w:val="0C164D64"/>
    <w:rsid w:val="0C73A04A"/>
    <w:rsid w:val="0C9CF604"/>
    <w:rsid w:val="0DC09348"/>
    <w:rsid w:val="0DFE1039"/>
    <w:rsid w:val="0EE162A1"/>
    <w:rsid w:val="0FC0A647"/>
    <w:rsid w:val="1017AA0A"/>
    <w:rsid w:val="105D3AB0"/>
    <w:rsid w:val="116F5041"/>
    <w:rsid w:val="12052BDB"/>
    <w:rsid w:val="120978DD"/>
    <w:rsid w:val="1254C986"/>
    <w:rsid w:val="1327F100"/>
    <w:rsid w:val="1328BA08"/>
    <w:rsid w:val="1339BB96"/>
    <w:rsid w:val="13A1370F"/>
    <w:rsid w:val="13AE9AF4"/>
    <w:rsid w:val="13F6D300"/>
    <w:rsid w:val="14790E33"/>
    <w:rsid w:val="150B3C8C"/>
    <w:rsid w:val="155EF2C0"/>
    <w:rsid w:val="15863A43"/>
    <w:rsid w:val="1714963D"/>
    <w:rsid w:val="173E4372"/>
    <w:rsid w:val="17AD65F8"/>
    <w:rsid w:val="180C698D"/>
    <w:rsid w:val="1810DCBD"/>
    <w:rsid w:val="18CAB019"/>
    <w:rsid w:val="18F211A9"/>
    <w:rsid w:val="1907E494"/>
    <w:rsid w:val="193351BC"/>
    <w:rsid w:val="197BCA85"/>
    <w:rsid w:val="19FB29AD"/>
    <w:rsid w:val="1A7FB836"/>
    <w:rsid w:val="1AD9A830"/>
    <w:rsid w:val="1AF39B68"/>
    <w:rsid w:val="1B0C5740"/>
    <w:rsid w:val="1B69F590"/>
    <w:rsid w:val="1B6D8313"/>
    <w:rsid w:val="1B773720"/>
    <w:rsid w:val="1B7F39A1"/>
    <w:rsid w:val="1C59872E"/>
    <w:rsid w:val="1C7DE36E"/>
    <w:rsid w:val="1D16CD3C"/>
    <w:rsid w:val="1D4ABE5C"/>
    <w:rsid w:val="1DE91723"/>
    <w:rsid w:val="1E17615E"/>
    <w:rsid w:val="1ED2B254"/>
    <w:rsid w:val="1F34AA28"/>
    <w:rsid w:val="1FBB8C23"/>
    <w:rsid w:val="1FC61C31"/>
    <w:rsid w:val="1FCE70E6"/>
    <w:rsid w:val="206E833E"/>
    <w:rsid w:val="2086FD81"/>
    <w:rsid w:val="20A24DF3"/>
    <w:rsid w:val="20BC2DC5"/>
    <w:rsid w:val="21F360BF"/>
    <w:rsid w:val="220A52AA"/>
    <w:rsid w:val="228809EF"/>
    <w:rsid w:val="23387F65"/>
    <w:rsid w:val="233C6BA3"/>
    <w:rsid w:val="24D55B0F"/>
    <w:rsid w:val="251D1D88"/>
    <w:rsid w:val="253389D3"/>
    <w:rsid w:val="27529BE1"/>
    <w:rsid w:val="27641F2B"/>
    <w:rsid w:val="2819F83E"/>
    <w:rsid w:val="28337D49"/>
    <w:rsid w:val="283CD269"/>
    <w:rsid w:val="289873D6"/>
    <w:rsid w:val="28B39AD8"/>
    <w:rsid w:val="28ECD200"/>
    <w:rsid w:val="2B2059B6"/>
    <w:rsid w:val="2BE69F3D"/>
    <w:rsid w:val="2C35642D"/>
    <w:rsid w:val="2CB28401"/>
    <w:rsid w:val="2D42BD6D"/>
    <w:rsid w:val="2E923E4B"/>
    <w:rsid w:val="2ED6EE9D"/>
    <w:rsid w:val="2F452F02"/>
    <w:rsid w:val="302B4439"/>
    <w:rsid w:val="30B4C9D6"/>
    <w:rsid w:val="310C694E"/>
    <w:rsid w:val="31ED9C9D"/>
    <w:rsid w:val="322E9214"/>
    <w:rsid w:val="3323B0A0"/>
    <w:rsid w:val="33620387"/>
    <w:rsid w:val="33F9F5D0"/>
    <w:rsid w:val="3427EF71"/>
    <w:rsid w:val="34D43CD2"/>
    <w:rsid w:val="34F91B81"/>
    <w:rsid w:val="351735A1"/>
    <w:rsid w:val="3573845E"/>
    <w:rsid w:val="359BC6E5"/>
    <w:rsid w:val="35AC205E"/>
    <w:rsid w:val="35B5BD7F"/>
    <w:rsid w:val="36530D53"/>
    <w:rsid w:val="36739329"/>
    <w:rsid w:val="3690FBCA"/>
    <w:rsid w:val="3700EB7D"/>
    <w:rsid w:val="37222128"/>
    <w:rsid w:val="376E8573"/>
    <w:rsid w:val="37C27F74"/>
    <w:rsid w:val="38A06419"/>
    <w:rsid w:val="38B7BC69"/>
    <w:rsid w:val="39555B98"/>
    <w:rsid w:val="39CB40E4"/>
    <w:rsid w:val="39CEFFC9"/>
    <w:rsid w:val="3AC86134"/>
    <w:rsid w:val="3B30FB96"/>
    <w:rsid w:val="3BA34765"/>
    <w:rsid w:val="3BD3A667"/>
    <w:rsid w:val="3BF42F01"/>
    <w:rsid w:val="3C352CAB"/>
    <w:rsid w:val="3C5BBE8C"/>
    <w:rsid w:val="3D1693CD"/>
    <w:rsid w:val="3D3DC05C"/>
    <w:rsid w:val="3D78B5ED"/>
    <w:rsid w:val="3D7D6E2A"/>
    <w:rsid w:val="3D8E1ABB"/>
    <w:rsid w:val="3D977BC8"/>
    <w:rsid w:val="3E70F206"/>
    <w:rsid w:val="3EB11BCE"/>
    <w:rsid w:val="3F0C886D"/>
    <w:rsid w:val="3F3D8B1A"/>
    <w:rsid w:val="3F58582C"/>
    <w:rsid w:val="3F627216"/>
    <w:rsid w:val="401DCBAE"/>
    <w:rsid w:val="40D4A742"/>
    <w:rsid w:val="410FC677"/>
    <w:rsid w:val="411441DA"/>
    <w:rsid w:val="412F134C"/>
    <w:rsid w:val="419CF16D"/>
    <w:rsid w:val="41A1BBF1"/>
    <w:rsid w:val="4213A7B6"/>
    <w:rsid w:val="423ACC3F"/>
    <w:rsid w:val="424AA746"/>
    <w:rsid w:val="4334F3E6"/>
    <w:rsid w:val="43FC2F36"/>
    <w:rsid w:val="4415005F"/>
    <w:rsid w:val="444843E3"/>
    <w:rsid w:val="45592F20"/>
    <w:rsid w:val="4645AE21"/>
    <w:rsid w:val="46606549"/>
    <w:rsid w:val="4814D478"/>
    <w:rsid w:val="48433A5F"/>
    <w:rsid w:val="48533BB9"/>
    <w:rsid w:val="49994869"/>
    <w:rsid w:val="49B257E1"/>
    <w:rsid w:val="49E3FD7D"/>
    <w:rsid w:val="4A49C963"/>
    <w:rsid w:val="4A82F18B"/>
    <w:rsid w:val="4B4A4E74"/>
    <w:rsid w:val="4B6A9C6A"/>
    <w:rsid w:val="4BE1B845"/>
    <w:rsid w:val="4C9B829E"/>
    <w:rsid w:val="4CD27F38"/>
    <w:rsid w:val="4D7D602D"/>
    <w:rsid w:val="4DF167D1"/>
    <w:rsid w:val="4E056301"/>
    <w:rsid w:val="4ED96B57"/>
    <w:rsid w:val="4F8751D1"/>
    <w:rsid w:val="4FCF98B4"/>
    <w:rsid w:val="4FF3A682"/>
    <w:rsid w:val="5070648D"/>
    <w:rsid w:val="50ACA494"/>
    <w:rsid w:val="50D0760C"/>
    <w:rsid w:val="51183DF6"/>
    <w:rsid w:val="512B40C8"/>
    <w:rsid w:val="51B37263"/>
    <w:rsid w:val="51DEA81D"/>
    <w:rsid w:val="52783E8A"/>
    <w:rsid w:val="534D1071"/>
    <w:rsid w:val="53813BE3"/>
    <w:rsid w:val="5457FA2F"/>
    <w:rsid w:val="548F5FDA"/>
    <w:rsid w:val="54ADCBDC"/>
    <w:rsid w:val="55299DC3"/>
    <w:rsid w:val="554D2C04"/>
    <w:rsid w:val="55947455"/>
    <w:rsid w:val="5621A522"/>
    <w:rsid w:val="562AD5E9"/>
    <w:rsid w:val="57AA7C84"/>
    <w:rsid w:val="57C91133"/>
    <w:rsid w:val="57DF5A63"/>
    <w:rsid w:val="584B9572"/>
    <w:rsid w:val="59332762"/>
    <w:rsid w:val="5956A182"/>
    <w:rsid w:val="598FDFEE"/>
    <w:rsid w:val="59D753A5"/>
    <w:rsid w:val="5B4704DB"/>
    <w:rsid w:val="5B932D65"/>
    <w:rsid w:val="5B940772"/>
    <w:rsid w:val="5D5242B9"/>
    <w:rsid w:val="5D74E39B"/>
    <w:rsid w:val="5DCE279C"/>
    <w:rsid w:val="5EB23875"/>
    <w:rsid w:val="5EE4AE47"/>
    <w:rsid w:val="5F130C6F"/>
    <w:rsid w:val="5F4C040C"/>
    <w:rsid w:val="5FDFC5C0"/>
    <w:rsid w:val="5FF022B3"/>
    <w:rsid w:val="6022721A"/>
    <w:rsid w:val="606FB682"/>
    <w:rsid w:val="60752F61"/>
    <w:rsid w:val="615AC9F9"/>
    <w:rsid w:val="62816A84"/>
    <w:rsid w:val="62B1D36E"/>
    <w:rsid w:val="62E673EB"/>
    <w:rsid w:val="639B016B"/>
    <w:rsid w:val="63EEDA26"/>
    <w:rsid w:val="6433CA57"/>
    <w:rsid w:val="643910B8"/>
    <w:rsid w:val="6452AC05"/>
    <w:rsid w:val="647BB236"/>
    <w:rsid w:val="64E837DA"/>
    <w:rsid w:val="6609AD85"/>
    <w:rsid w:val="6629F81B"/>
    <w:rsid w:val="66CC8308"/>
    <w:rsid w:val="66CD5684"/>
    <w:rsid w:val="672CCC4D"/>
    <w:rsid w:val="67505516"/>
    <w:rsid w:val="67CCC833"/>
    <w:rsid w:val="67D45DFB"/>
    <w:rsid w:val="689EBD19"/>
    <w:rsid w:val="69210823"/>
    <w:rsid w:val="69AB2FC3"/>
    <w:rsid w:val="69F7BB62"/>
    <w:rsid w:val="6A49DA68"/>
    <w:rsid w:val="6B30DBB8"/>
    <w:rsid w:val="6B6AF78D"/>
    <w:rsid w:val="6B82ADAA"/>
    <w:rsid w:val="6BCF3070"/>
    <w:rsid w:val="6BD9E9B0"/>
    <w:rsid w:val="6CEB6F96"/>
    <w:rsid w:val="6CF29811"/>
    <w:rsid w:val="6D04A19F"/>
    <w:rsid w:val="6D5BF324"/>
    <w:rsid w:val="6E7BDEFE"/>
    <w:rsid w:val="6EEDDAE9"/>
    <w:rsid w:val="6F15C050"/>
    <w:rsid w:val="6F192206"/>
    <w:rsid w:val="6F916706"/>
    <w:rsid w:val="6FA05971"/>
    <w:rsid w:val="6FA47CD1"/>
    <w:rsid w:val="7000A7A3"/>
    <w:rsid w:val="700F96B9"/>
    <w:rsid w:val="7089D5FF"/>
    <w:rsid w:val="70AB100D"/>
    <w:rsid w:val="70FBA2C6"/>
    <w:rsid w:val="716B1206"/>
    <w:rsid w:val="71976845"/>
    <w:rsid w:val="71E0731A"/>
    <w:rsid w:val="720C1288"/>
    <w:rsid w:val="725B258A"/>
    <w:rsid w:val="736912AB"/>
    <w:rsid w:val="73869352"/>
    <w:rsid w:val="73C3D2DD"/>
    <w:rsid w:val="741E10A5"/>
    <w:rsid w:val="74D60A67"/>
    <w:rsid w:val="74E17BC4"/>
    <w:rsid w:val="74ED1610"/>
    <w:rsid w:val="74F79E36"/>
    <w:rsid w:val="756AC770"/>
    <w:rsid w:val="75AD27D2"/>
    <w:rsid w:val="769BEEA4"/>
    <w:rsid w:val="76BA2102"/>
    <w:rsid w:val="76C1D981"/>
    <w:rsid w:val="776E0900"/>
    <w:rsid w:val="77710C8A"/>
    <w:rsid w:val="77E42BDF"/>
    <w:rsid w:val="77E95C34"/>
    <w:rsid w:val="7889E5B1"/>
    <w:rsid w:val="792F9D7E"/>
    <w:rsid w:val="7970047D"/>
    <w:rsid w:val="7A279116"/>
    <w:rsid w:val="7AE0727A"/>
    <w:rsid w:val="7B2E8D50"/>
    <w:rsid w:val="7BA460B9"/>
    <w:rsid w:val="7C990A94"/>
    <w:rsid w:val="7CF832B2"/>
    <w:rsid w:val="7D31F711"/>
    <w:rsid w:val="7D3794D3"/>
    <w:rsid w:val="7D55A9A4"/>
    <w:rsid w:val="7E2F794E"/>
    <w:rsid w:val="7E350B0C"/>
    <w:rsid w:val="7EAB0D41"/>
    <w:rsid w:val="7F0336BF"/>
    <w:rsid w:val="7F0CE4BC"/>
    <w:rsid w:val="7FA4127B"/>
    <w:rsid w:val="7FADDD46"/>
    <w:rsid w:val="7FB3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5DFB"/>
  <w15:chartTrackingRefBased/>
  <w15:docId w15:val="{94F112DC-148B-4CC4-A9C9-6DF93A40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D6D44"/>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6527">
      <w:bodyDiv w:val="1"/>
      <w:marLeft w:val="0"/>
      <w:marRight w:val="0"/>
      <w:marTop w:val="0"/>
      <w:marBottom w:val="0"/>
      <w:divBdr>
        <w:top w:val="none" w:sz="0" w:space="0" w:color="auto"/>
        <w:left w:val="none" w:sz="0" w:space="0" w:color="auto"/>
        <w:bottom w:val="none" w:sz="0" w:space="0" w:color="auto"/>
        <w:right w:val="none" w:sz="0" w:space="0" w:color="auto"/>
      </w:divBdr>
      <w:divsChild>
        <w:div w:id="154999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getepic.com/book/44271130/diego-rivera?utm_source=t2t&amp;utm_medium=link&amp;utm_campaign=content&amp;share=27603450492" TargetMode="External" Id="R48a036f414f644b7" /><Relationship Type="http://schemas.openxmlformats.org/officeDocument/2006/relationships/hyperlink" Target="https://drive.google.com/file/d/1aMFh_rescMOUjXDsJcn2w6yaPMg6USOZ/view?usp=sharing" TargetMode="External" Id="Rc942d2f8be264802" /><Relationship Type="http://schemas.openxmlformats.org/officeDocument/2006/relationships/hyperlink" Target="https://openphysed.org/wp-content/uploads/2020/03/AH-X8-ActiveHome-ActivityLogPage-English.pdf" TargetMode="External" Id="R8e047060499d474e" /><Relationship Type="http://schemas.openxmlformats.org/officeDocument/2006/relationships/hyperlink" Target="https://openphysed.org/wp-content/uploads/2020/03/AX-Xk2-ActiveHome-Week6-V2.docx" TargetMode="External" Id="R28bee64a797a4e8d" /><Relationship Type="http://schemas.openxmlformats.org/officeDocument/2006/relationships/hyperlink" Target="https://openphysed.org/wp-content/uploads/2020/03/AX-X35-ActiveHome-Week6.docx" TargetMode="External" Id="Rdde13f6fbd20421c" /><Relationship Type="http://schemas.openxmlformats.org/officeDocument/2006/relationships/hyperlink" Target="mailto:Jgerace@rivercityscience.org" TargetMode="External" Id="R3c550f3f543747b9" /><Relationship Type="http://schemas.openxmlformats.org/officeDocument/2006/relationships/hyperlink" Target="https://www.getepic.com/video/78345500/frida-kahlo-and-her-animalitos?utm_source=t2t&amp;utm_medium=link&amp;utm_campaign=content&amp;share=27603450492" TargetMode="External" Id="Ra233eace4fb34bf0" /><Relationship Type="http://schemas.openxmlformats.org/officeDocument/2006/relationships/hyperlink" Target="https://www.steampoweredfamily.com/activities/cupids-arrow-balloon-physics-activity/" TargetMode="External" Id="Rc95b9cc2367e436d" /><Relationship Type="http://schemas.openxmlformats.org/officeDocument/2006/relationships/hyperlink" Target="https://drive.google.com/file/d/18XiHs8PpBIUEf-OjXgBvpjcHqNeWRmMR/view?usp=sharing" TargetMode="External" Id="R169322dd4fdd458a" /><Relationship Type="http://schemas.openxmlformats.org/officeDocument/2006/relationships/hyperlink" Target="https://quizlet.com/_8rcbvn?x=1jqt&amp;i=utm30" TargetMode="External" Id="R3160ff8dd39047ec" /><Relationship Type="http://schemas.openxmlformats.org/officeDocument/2006/relationships/hyperlink" Target="https://youtu.be/Ng7SgOzF8-c" TargetMode="External" Id="R8b9e8987303e42da" /><Relationship Type="http://schemas.openxmlformats.org/officeDocument/2006/relationships/hyperlink" Target="https://wedolisten.org/books-and-lessons?book=Howard+B.+Wigglebottom+Learns+to+Listen" TargetMode="External" Id="Rb3a2649a8f174333" /><Relationship Type="http://schemas.openxmlformats.org/officeDocument/2006/relationships/hyperlink" Target="https://youtu.be/LG-CfVsWxF4" TargetMode="External" Id="R91cc493615c54be7" /><Relationship Type="http://schemas.openxmlformats.org/officeDocument/2006/relationships/hyperlink" Target="https://www.getepic.com/video/70131877/viva-frida?utm_source=t2t&amp;utm_medium=link&amp;utm_campaign=content&amp;share=27603450492" TargetMode="External" Id="R576296ccca064f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9390-4507-474C-92A3-2561DE66BE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Medlock, Malinda</dc:creator>
  <keywords/>
  <dc:description/>
  <lastModifiedBy>Medlock, Malinda</lastModifiedBy>
  <revision>20</revision>
  <dcterms:created xsi:type="dcterms:W3CDTF">2020-08-21T13:30:00.0000000Z</dcterms:created>
  <dcterms:modified xsi:type="dcterms:W3CDTF">2020-09-28T12:13:55.9043740Z</dcterms:modified>
</coreProperties>
</file>